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 w:cs="宋体"/>
          <w:bCs/>
          <w:color w:val="000000"/>
          <w:sz w:val="32"/>
          <w:szCs w:val="32"/>
          <w:lang w:val="en-US" w:eastAsia="zh-CN"/>
        </w:rPr>
        <w:t>7</w:t>
      </w:r>
    </w:p>
    <w:p>
      <w:pPr>
        <w:shd w:val="clear" w:color="auto" w:fill="auto"/>
        <w:jc w:val="center"/>
        <w:rPr>
          <w:rFonts w:hint="eastAsia" w:ascii="方正小标宋简体" w:eastAsia="方正小标宋简体" w:cs="宋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苍溪县民办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eastAsia="zh-CN"/>
        </w:rPr>
        <w:t>教育机构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年检问题整改台账</w:t>
      </w:r>
      <w:bookmarkEnd w:id="0"/>
    </w:p>
    <w:p>
      <w:pPr>
        <w:shd w:val="clear" w:color="auto" w:fil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             　　　　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28"/>
          <w:szCs w:val="28"/>
        </w:rPr>
        <w:t>时间：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10"/>
        <w:gridCol w:w="2429"/>
        <w:gridCol w:w="2395"/>
        <w:gridCol w:w="1426"/>
        <w:gridCol w:w="336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存在的问题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整改意见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整改时限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整改结果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复核</w:t>
            </w: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DU4NjlmYzY2ZTlkNzIxMmMxOWVmNGRlOGY3NjgifQ=="/>
  </w:docVars>
  <w:rsids>
    <w:rsidRoot w:val="2EAA2F48"/>
    <w:rsid w:val="2EA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40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2024-01-30T08:41:00Z</dcterms:created>
  <dc:creator>谢yl</dc:creator>
  <cp:lastModifiedBy>谢yl</cp:lastModifiedBy>
  <dcterms:modified xsi:type="dcterms:W3CDTF">2024-01-30T08:41:32Z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BDDF5CDD60AE4B9A9A2D683C0673060C_11</vt:lpwstr>
  </property>
</Properties>
</file>