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C1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875B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广元市苍溪县2024年第三批一次性吸纳就业</w:t>
      </w:r>
    </w:p>
    <w:p w14:paraId="48DF8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补贴清单</w:t>
      </w:r>
    </w:p>
    <w:bookmarkEnd w:id="0"/>
    <w:p w14:paraId="53351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880" w:firstLineChars="200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tbl>
      <w:tblPr>
        <w:tblStyle w:val="5"/>
        <w:tblW w:w="91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2530"/>
        <w:gridCol w:w="1064"/>
        <w:gridCol w:w="831"/>
        <w:gridCol w:w="1323"/>
        <w:gridCol w:w="1214"/>
        <w:gridCol w:w="1740"/>
      </w:tblGrid>
      <w:tr w14:paraId="3D4E1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D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企业名称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补贴享受对象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补贴人数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补贴标准（元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/人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7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补贴金额（元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05539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1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1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岳阳长炼机电工程技术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广元分公司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4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C237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9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355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苍溪神州天立高级中学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有限公司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7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A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6051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6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D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1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7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0262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2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9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8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7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8F68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4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0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B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4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2D6F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E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0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7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1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1F50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4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1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F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7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69F3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B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C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8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1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C225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9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A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F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9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C748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B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   计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4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E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1475B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DA40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EFBC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8581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5C66E">
    <w:pPr>
      <w:pStyle w:val="3"/>
      <w:tabs>
        <w:tab w:val="left" w:pos="646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2E1BEC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2E1BEC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NGIwN2Y2MWI1NDRiNmRlOWNiZGY5Y2FiNmZlZDEifQ=="/>
  </w:docVars>
  <w:rsids>
    <w:rsidRoot w:val="00000000"/>
    <w:rsid w:val="02484B3D"/>
    <w:rsid w:val="12E24959"/>
    <w:rsid w:val="2B0F0B70"/>
    <w:rsid w:val="2EE12008"/>
    <w:rsid w:val="328D57CE"/>
    <w:rsid w:val="407F565C"/>
    <w:rsid w:val="48C339D6"/>
    <w:rsid w:val="4F090383"/>
    <w:rsid w:val="598E2AB1"/>
    <w:rsid w:val="6AF24C9B"/>
    <w:rsid w:val="7A5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129</Characters>
  <Paragraphs>107</Paragraphs>
  <TotalTime>473</TotalTime>
  <ScaleCrop>false</ScaleCrop>
  <LinksUpToDate>false</LinksUpToDate>
  <CharactersWithSpaces>138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2023-02-09T03:42:00Z</dcterms:created>
  <dc:creator>小白</dc:creator>
  <cp:lastModifiedBy>111</cp:lastModifiedBy>
  <cp:lastPrinted>2024-12-10T03:14:00Z</cp:lastPrinted>
  <dcterms:modified xsi:type="dcterms:W3CDTF">2024-12-19T00:48:05Z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7953367D419D44C0A88C0D6D98E9EA4A_13</vt:lpwstr>
  </property>
</Properties>
</file>