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uppressAutoHyphens/>
        <w:bidi w:val="0"/>
        <w:spacing w:line="500" w:lineRule="exact"/>
        <w:ind w:firstLine="0" w:firstLineChars="0"/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  <w:t>附件</w:t>
      </w:r>
    </w:p>
    <w:p>
      <w:pPr>
        <w:suppressAutoHyphens/>
        <w:bidi w:val="0"/>
        <w:spacing w:line="576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苍溪县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eastAsia="zh-CN"/>
        </w:rPr>
        <w:t>浙水乡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2023年以工代赈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  <w:t>示范工程</w:t>
      </w:r>
    </w:p>
    <w:p>
      <w:pPr>
        <w:suppressAutoHyphens/>
        <w:bidi w:val="0"/>
        <w:spacing w:line="576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0"/>
          <w:sz w:val="44"/>
          <w:szCs w:val="44"/>
          <w:lang w:eastAsia="zh-CN"/>
        </w:rPr>
        <w:t>主要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  <w:t>材料报价表</w:t>
      </w:r>
    </w:p>
    <w:tbl>
      <w:tblPr>
        <w:tblStyle w:val="6"/>
        <w:tblW w:w="9742" w:type="dxa"/>
        <w:tblInd w:w="-4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5"/>
        <w:gridCol w:w="1350"/>
        <w:gridCol w:w="1020"/>
        <w:gridCol w:w="780"/>
        <w:gridCol w:w="1035"/>
        <w:gridCol w:w="282"/>
        <w:gridCol w:w="943"/>
        <w:gridCol w:w="949"/>
        <w:gridCol w:w="949"/>
        <w:gridCol w:w="94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485" w:type="dxa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8257" w:type="dxa"/>
            <w:gridSpan w:val="9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苍溪县浙水乡2023年以工代赈示范工程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1485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报价时间</w:t>
            </w:r>
          </w:p>
        </w:tc>
        <w:tc>
          <w:tcPr>
            <w:tcW w:w="315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报价单位</w:t>
            </w:r>
          </w:p>
        </w:tc>
        <w:tc>
          <w:tcPr>
            <w:tcW w:w="379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485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315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79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9742" w:type="dxa"/>
            <w:gridSpan w:val="10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采购类别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485" w:type="dxa"/>
            <w:vMerge w:val="restart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材料名称</w:t>
            </w:r>
          </w:p>
        </w:tc>
        <w:tc>
          <w:tcPr>
            <w:tcW w:w="13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预估</w:t>
            </w:r>
          </w:p>
        </w:tc>
        <w:tc>
          <w:tcPr>
            <w:tcW w:w="78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4158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报价单价（元）</w:t>
            </w:r>
          </w:p>
        </w:tc>
        <w:tc>
          <w:tcPr>
            <w:tcW w:w="94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485" w:type="dxa"/>
            <w:vMerge w:val="continue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7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出厂价</w:t>
            </w:r>
          </w:p>
        </w:tc>
        <w:tc>
          <w:tcPr>
            <w:tcW w:w="12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运输费</w:t>
            </w:r>
          </w:p>
        </w:tc>
        <w:tc>
          <w:tcPr>
            <w:tcW w:w="9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人工费</w:t>
            </w:r>
          </w:p>
        </w:tc>
        <w:tc>
          <w:tcPr>
            <w:tcW w:w="9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9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485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水泥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</w:rPr>
              <w:t>PC425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R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1753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吨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1485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砂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</w:rPr>
              <w:t>1mm-5mm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4950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吨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485" w:type="dxa"/>
            <w:tcBorders>
              <w:top w:val="single" w:color="000000" w:sz="8" w:space="0"/>
              <w:left w:val="single" w:color="000000" w:sz="12" w:space="0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块石（片石）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</w:rPr>
              <w:t>大于30cm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1274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m³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485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碎石/卵石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</w:rPr>
              <w:t>20-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</w:rPr>
              <w:t>0mm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7460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吨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485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钢筋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</w:rPr>
              <w:t>mm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50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吨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485" w:type="dxa"/>
            <w:tcBorders>
              <w:top w:val="single" w:color="000000" w:sz="8" w:space="0"/>
              <w:left w:val="single" w:color="000000" w:sz="12" w:space="0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</w:t>
            </w:r>
          </w:p>
        </w:tc>
        <w:tc>
          <w:tcPr>
            <w:tcW w:w="8257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.所有材料除人工费外，出厂价及运输费均包含税费等一切费用。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485" w:type="dxa"/>
            <w:tcBorders>
              <w:top w:val="nil"/>
              <w:left w:val="single" w:color="000000" w:sz="12" w:space="0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说明</w:t>
            </w:r>
          </w:p>
        </w:tc>
        <w:tc>
          <w:tcPr>
            <w:tcW w:w="8257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2.采购数量按照最终实际用量结算，具体事宜按照合同约定为准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2" w:hRule="atLeast"/>
        </w:trPr>
        <w:tc>
          <w:tcPr>
            <w:tcW w:w="1485" w:type="dxa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询价比价人员签字</w:t>
            </w:r>
          </w:p>
        </w:tc>
        <w:tc>
          <w:tcPr>
            <w:tcW w:w="8257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spacing w:line="40" w:lineRule="exact"/>
        <w:rPr>
          <w:rFonts w:hint="eastAsia"/>
        </w:rPr>
      </w:pPr>
    </w:p>
    <w:p>
      <w:pPr>
        <w:bidi w:val="0"/>
        <w:jc w:val="center"/>
        <w:rPr>
          <w:rFonts w:hint="default"/>
          <w:lang w:val="en-US" w:eastAsia="zh-CN"/>
        </w:rPr>
      </w:pPr>
    </w:p>
    <w:p>
      <w:pPr>
        <w:rPr>
          <w:rFonts w:hint="default"/>
        </w:rPr>
      </w:pPr>
      <w:bookmarkStart w:id="0" w:name="_GoBack"/>
      <w:bookmarkEnd w:id="0"/>
    </w:p>
    <w:sectPr>
      <w:footerReference r:id="rId3" w:type="default"/>
      <w:pgSz w:w="11906" w:h="16838"/>
      <w:pgMar w:top="1440" w:right="1134" w:bottom="1134" w:left="1417" w:header="851" w:footer="992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socialshare">
    <w:altName w:val="华文中宋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altName w:val="方正小标宋_GBK"/>
    <w:panose1 w:val="03000509000000000000"/>
    <w:charset w:val="00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rPr>
                              <w:rFonts w:hint="default"/>
                            </w:rPr>
                            <w:t xml:space="preserve">4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9dBt2NwIAAG8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MUB0szDAREp96dEK7b4d+OxNcQZNZ/o58ZZvapSyZT48MIfBQPl4OuEeSykNUprBoqQy&#10;7su/zmM8+gUvJQ0GLaca74oS+V6jjwAMo+FGYz8a+qjuDCYXvUEtnYkLLsjRLJ1Rn/GeVjEHXExz&#10;ZMppGM270A873iMXq1UXdLSuPlT9BUyhZWGrd5bHNFEqb1fHAGk7xaNAvSroVNxgDrueDW8mDvqf&#10;+y7q8T+x/A1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WAAAAZHJzL1BLAQIUABQAAAAIAIdO4kCzSVju0AAAAAUBAAAPAAAAAAAAAAEAIAAA&#10;ADgAAABkcnMvZG93bnJldi54bWxQSwECFAAUAAAACACHTuJAvXQbdjcCAABvBAAADgAAAAAAAAAB&#10;ACAAAAA1AQAAZHJzL2Uyb0RvYy54bWxQSwUGAAAAAAYABgBZAQAA3gUAAAAA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— </w:t>
                    </w:r>
                    <w:r>
                      <w:rPr>
                        <w:rFonts w:hint="default"/>
                      </w:rPr>
                      <w:t xml:space="preserve">4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DDFA047"/>
    <w:rsid w:val="EDDFA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next w:val="3"/>
    <w:qFormat/>
    <w:uiPriority w:val="99"/>
    <w:pPr>
      <w:widowControl w:val="0"/>
      <w:spacing w:after="12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Subtitle"/>
    <w:next w:val="1"/>
    <w:qFormat/>
    <w:uiPriority w:val="0"/>
    <w:pPr>
      <w:widowControl w:val="0"/>
      <w:spacing w:before="240" w:after="60" w:line="312" w:lineRule="auto"/>
      <w:jc w:val="center"/>
      <w:outlineLvl w:val="1"/>
    </w:pPr>
    <w:rPr>
      <w:rFonts w:ascii="socialshare" w:hAnsi="socialshare" w:eastAsia="宋体" w:cs="Times New Roman"/>
      <w:b/>
      <w:bCs/>
      <w:kern w:val="28"/>
      <w:sz w:val="32"/>
      <w:szCs w:val="32"/>
      <w:lang w:val="en-US" w:eastAsia="zh-CN" w:bidi="ar-SA"/>
    </w:rPr>
  </w:style>
  <w:style w:type="paragraph" w:styleId="4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24"/>
      <w:lang w:val="en-US" w:eastAsia="zh-CN" w:bidi="ar-SA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2023-08-09T09:13:00Z</dcterms:created>
  <dc:creator>user</dc:creator>
  <cp:lastModifiedBy>user</cp:lastModifiedBy>
  <dcterms:modified xsi:type="dcterms:W3CDTF">2023-08-09T09:14:38Z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</Properties>
</file>