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D750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z w:val="36"/>
          <w:szCs w:val="36"/>
          <w:lang w:eastAsia="zh-CN"/>
        </w:rPr>
      </w:pPr>
      <w:bookmarkStart w:id="0" w:name="_GoBack"/>
      <w:r>
        <w:rPr>
          <w:rFonts w:hint="eastAsia" w:ascii="方正小标宋简体" w:hAnsi="方正小标宋简体" w:eastAsia="方正小标宋简体" w:cs="方正小标宋简体"/>
          <w:b w:val="0"/>
          <w:bCs w:val="0"/>
          <w:sz w:val="36"/>
          <w:szCs w:val="36"/>
          <w:lang w:eastAsia="zh-CN"/>
        </w:rPr>
        <w:t>苍溪县</w:t>
      </w:r>
      <w:r>
        <w:rPr>
          <w:rFonts w:hint="eastAsia" w:ascii="方正小标宋简体" w:hAnsi="方正小标宋简体" w:eastAsia="方正小标宋简体" w:cs="方正小标宋简体"/>
          <w:b w:val="0"/>
          <w:bCs w:val="0"/>
          <w:sz w:val="36"/>
          <w:szCs w:val="36"/>
          <w:lang w:val="en-US" w:eastAsia="zh-CN"/>
        </w:rPr>
        <w:t>桥溪乡2025年</w:t>
      </w:r>
      <w:r>
        <w:rPr>
          <w:rFonts w:hint="eastAsia" w:ascii="方正小标宋简体" w:hAnsi="方正小标宋简体" w:eastAsia="方正小标宋简体" w:cs="方正小标宋简体"/>
          <w:b w:val="0"/>
          <w:bCs w:val="0"/>
          <w:sz w:val="36"/>
          <w:szCs w:val="36"/>
          <w:lang w:eastAsia="zh-CN"/>
        </w:rPr>
        <w:t>以工代赈</w:t>
      </w:r>
      <w:r>
        <w:rPr>
          <w:rFonts w:hint="eastAsia" w:ascii="方正小标宋简体" w:hAnsi="方正小标宋简体" w:eastAsia="方正小标宋简体" w:cs="方正小标宋简体"/>
          <w:b w:val="0"/>
          <w:bCs w:val="0"/>
          <w:sz w:val="36"/>
          <w:szCs w:val="36"/>
          <w:lang w:val="en-US" w:eastAsia="zh-CN"/>
        </w:rPr>
        <w:t>示范工程</w:t>
      </w:r>
      <w:r>
        <w:rPr>
          <w:rFonts w:hint="eastAsia" w:ascii="方正小标宋简体" w:hAnsi="方正小标宋简体" w:eastAsia="方正小标宋简体" w:cs="方正小标宋简体"/>
          <w:b w:val="0"/>
          <w:bCs w:val="0"/>
          <w:sz w:val="36"/>
          <w:szCs w:val="36"/>
          <w:lang w:eastAsia="zh-CN"/>
        </w:rPr>
        <w:t>主要材料报价表</w:t>
      </w:r>
    </w:p>
    <w:bookmarkEnd w:id="0"/>
    <w:p w14:paraId="27D97B8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z w:val="36"/>
          <w:szCs w:val="36"/>
          <w:lang w:eastAsia="zh-CN"/>
        </w:rPr>
      </w:pPr>
    </w:p>
    <w:tbl>
      <w:tblPr>
        <w:tblStyle w:val="3"/>
        <w:tblW w:w="9477"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6"/>
        <w:gridCol w:w="1194"/>
        <w:gridCol w:w="900"/>
        <w:gridCol w:w="879"/>
        <w:gridCol w:w="552"/>
        <w:gridCol w:w="513"/>
        <w:gridCol w:w="1012"/>
        <w:gridCol w:w="738"/>
        <w:gridCol w:w="2403"/>
      </w:tblGrid>
      <w:tr w14:paraId="3A2C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86"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1E04C1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项目名称</w:t>
            </w:r>
          </w:p>
        </w:tc>
        <w:tc>
          <w:tcPr>
            <w:tcW w:w="8191" w:type="dxa"/>
            <w:gridSpan w:val="8"/>
            <w:tcBorders>
              <w:top w:val="single" w:color="000000" w:sz="12" w:space="0"/>
              <w:left w:val="single" w:color="000000" w:sz="8" w:space="0"/>
              <w:bottom w:val="single" w:color="000000" w:sz="8" w:space="0"/>
              <w:right w:val="single" w:color="000000" w:sz="12" w:space="0"/>
            </w:tcBorders>
            <w:shd w:val="clear" w:color="auto" w:fill="auto"/>
            <w:vAlign w:val="center"/>
          </w:tcPr>
          <w:p w14:paraId="69B70620">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1"/>
                <w:szCs w:val="21"/>
                <w:u w:val="none"/>
                <w:lang w:val="en-US"/>
              </w:rPr>
            </w:pPr>
            <w:r>
              <w:rPr>
                <w:rFonts w:hint="eastAsia" w:asciiTheme="majorEastAsia" w:hAnsiTheme="majorEastAsia" w:eastAsiaTheme="majorEastAsia" w:cstheme="majorEastAsia"/>
                <w:i w:val="0"/>
                <w:iCs w:val="0"/>
                <w:color w:val="000000"/>
                <w:kern w:val="0"/>
                <w:sz w:val="21"/>
                <w:szCs w:val="21"/>
                <w:u w:val="none"/>
                <w:lang w:val="en-US" w:eastAsia="zh-CN" w:bidi="ar"/>
              </w:rPr>
              <w:t>苍溪县桥溪乡2025年以工代赈示范工程</w:t>
            </w:r>
          </w:p>
        </w:tc>
      </w:tr>
      <w:tr w14:paraId="18B2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286"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7548C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报价时间</w:t>
            </w:r>
          </w:p>
        </w:tc>
        <w:tc>
          <w:tcPr>
            <w:tcW w:w="297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3FE94FD">
            <w:pPr>
              <w:jc w:val="center"/>
              <w:rPr>
                <w:rFonts w:hint="eastAsia" w:asciiTheme="majorEastAsia" w:hAnsiTheme="majorEastAsia" w:eastAsiaTheme="majorEastAsia" w:cstheme="majorEastAsia"/>
                <w:i w:val="0"/>
                <w:iCs w:val="0"/>
                <w:color w:val="000000"/>
                <w:sz w:val="21"/>
                <w:szCs w:val="21"/>
                <w:u w:val="none"/>
              </w:rPr>
            </w:pPr>
          </w:p>
        </w:tc>
        <w:tc>
          <w:tcPr>
            <w:tcW w:w="106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D759C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报价单位</w:t>
            </w:r>
          </w:p>
        </w:tc>
        <w:tc>
          <w:tcPr>
            <w:tcW w:w="4153"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14:paraId="03A39296">
            <w:pPr>
              <w:jc w:val="center"/>
              <w:rPr>
                <w:rFonts w:hint="eastAsia" w:asciiTheme="majorEastAsia" w:hAnsiTheme="majorEastAsia" w:eastAsiaTheme="majorEastAsia" w:cstheme="majorEastAsia"/>
                <w:i w:val="0"/>
                <w:iCs w:val="0"/>
                <w:color w:val="000000"/>
                <w:sz w:val="21"/>
                <w:szCs w:val="21"/>
                <w:u w:val="none"/>
              </w:rPr>
            </w:pPr>
          </w:p>
        </w:tc>
      </w:tr>
      <w:tr w14:paraId="4E90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286"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F58EC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联 系 人</w:t>
            </w:r>
          </w:p>
        </w:tc>
        <w:tc>
          <w:tcPr>
            <w:tcW w:w="297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6D8FCA4">
            <w:pPr>
              <w:jc w:val="center"/>
              <w:rPr>
                <w:rFonts w:hint="eastAsia" w:asciiTheme="majorEastAsia" w:hAnsiTheme="majorEastAsia" w:eastAsiaTheme="majorEastAsia" w:cstheme="majorEastAsia"/>
                <w:i w:val="0"/>
                <w:iCs w:val="0"/>
                <w:color w:val="000000"/>
                <w:sz w:val="21"/>
                <w:szCs w:val="21"/>
                <w:u w:val="none"/>
                <w:lang w:val="en-US" w:eastAsia="zh-CN"/>
              </w:rPr>
            </w:pPr>
          </w:p>
        </w:tc>
        <w:tc>
          <w:tcPr>
            <w:tcW w:w="106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BF3AC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联系电话</w:t>
            </w:r>
          </w:p>
        </w:tc>
        <w:tc>
          <w:tcPr>
            <w:tcW w:w="4153"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14:paraId="0DAB4661">
            <w:pPr>
              <w:jc w:val="center"/>
              <w:rPr>
                <w:rFonts w:hint="eastAsia" w:asciiTheme="majorEastAsia" w:hAnsiTheme="majorEastAsia" w:eastAsiaTheme="majorEastAsia" w:cstheme="majorEastAsia"/>
                <w:i w:val="0"/>
                <w:iCs w:val="0"/>
                <w:color w:val="000000"/>
                <w:sz w:val="21"/>
                <w:szCs w:val="21"/>
                <w:u w:val="none"/>
              </w:rPr>
            </w:pPr>
          </w:p>
        </w:tc>
      </w:tr>
      <w:tr w14:paraId="38A1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9477" w:type="dxa"/>
            <w:gridSpan w:val="9"/>
            <w:tcBorders>
              <w:top w:val="single" w:color="000000" w:sz="8" w:space="0"/>
              <w:left w:val="single" w:color="000000" w:sz="12" w:space="0"/>
              <w:bottom w:val="single" w:color="000000" w:sz="8" w:space="0"/>
              <w:right w:val="single" w:color="000000" w:sz="12" w:space="0"/>
            </w:tcBorders>
            <w:shd w:val="clear" w:color="auto" w:fill="auto"/>
            <w:vAlign w:val="center"/>
          </w:tcPr>
          <w:p w14:paraId="3734BE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采购、租赁类别</w:t>
            </w:r>
          </w:p>
        </w:tc>
      </w:tr>
      <w:tr w14:paraId="305E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286"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14:paraId="30A70E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材料名称</w:t>
            </w:r>
          </w:p>
        </w:tc>
        <w:tc>
          <w:tcPr>
            <w:tcW w:w="119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E39A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规格型号</w:t>
            </w:r>
          </w:p>
        </w:tc>
        <w:tc>
          <w:tcPr>
            <w:tcW w:w="900" w:type="dxa"/>
            <w:vMerge w:val="restart"/>
            <w:tcBorders>
              <w:top w:val="single" w:color="000000" w:sz="8" w:space="0"/>
              <w:left w:val="single" w:color="000000" w:sz="8" w:space="0"/>
              <w:right w:val="single" w:color="000000" w:sz="8" w:space="0"/>
            </w:tcBorders>
            <w:shd w:val="clear" w:color="auto" w:fill="auto"/>
            <w:vAlign w:val="center"/>
          </w:tcPr>
          <w:p w14:paraId="36482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预估</w:t>
            </w:r>
          </w:p>
          <w:p w14:paraId="4A919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数量</w:t>
            </w:r>
          </w:p>
        </w:tc>
        <w:tc>
          <w:tcPr>
            <w:tcW w:w="8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754BC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单位</w:t>
            </w:r>
          </w:p>
        </w:tc>
        <w:tc>
          <w:tcPr>
            <w:tcW w:w="281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75A58EB">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报价单价（元）</w:t>
            </w:r>
          </w:p>
        </w:tc>
        <w:tc>
          <w:tcPr>
            <w:tcW w:w="2403" w:type="dxa"/>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14:paraId="6B7FE2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备注</w:t>
            </w:r>
          </w:p>
        </w:tc>
      </w:tr>
      <w:tr w14:paraId="5DD5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28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14:paraId="252424BB">
            <w:pPr>
              <w:jc w:val="center"/>
              <w:rPr>
                <w:rFonts w:hint="eastAsia" w:asciiTheme="majorEastAsia" w:hAnsiTheme="majorEastAsia" w:eastAsiaTheme="majorEastAsia" w:cstheme="majorEastAsia"/>
                <w:i w:val="0"/>
                <w:iCs w:val="0"/>
                <w:color w:val="000000"/>
                <w:sz w:val="21"/>
                <w:szCs w:val="21"/>
                <w:u w:val="none"/>
              </w:rPr>
            </w:pPr>
          </w:p>
        </w:tc>
        <w:tc>
          <w:tcPr>
            <w:tcW w:w="11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D73253">
            <w:pPr>
              <w:jc w:val="center"/>
              <w:rPr>
                <w:rFonts w:hint="eastAsia" w:asciiTheme="majorEastAsia" w:hAnsiTheme="majorEastAsia" w:eastAsiaTheme="majorEastAsia" w:cstheme="majorEastAsia"/>
                <w:i w:val="0"/>
                <w:iCs w:val="0"/>
                <w:color w:val="000000"/>
                <w:sz w:val="21"/>
                <w:szCs w:val="21"/>
                <w:u w:val="none"/>
              </w:rPr>
            </w:pPr>
          </w:p>
        </w:tc>
        <w:tc>
          <w:tcPr>
            <w:tcW w:w="900" w:type="dxa"/>
            <w:vMerge w:val="continue"/>
            <w:tcBorders>
              <w:left w:val="single" w:color="000000" w:sz="8" w:space="0"/>
              <w:bottom w:val="single" w:color="000000" w:sz="8" w:space="0"/>
              <w:right w:val="single" w:color="000000" w:sz="8" w:space="0"/>
            </w:tcBorders>
            <w:shd w:val="clear" w:color="auto" w:fill="auto"/>
            <w:vAlign w:val="center"/>
          </w:tcPr>
          <w:p w14:paraId="1B5DE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8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6C75AB">
            <w:pPr>
              <w:jc w:val="center"/>
              <w:rPr>
                <w:rFonts w:hint="eastAsia" w:asciiTheme="majorEastAsia" w:hAnsiTheme="majorEastAsia" w:eastAsiaTheme="majorEastAsia" w:cstheme="majorEastAsia"/>
                <w:i w:val="0"/>
                <w:iCs w:val="0"/>
                <w:color w:val="000000"/>
                <w:sz w:val="21"/>
                <w:szCs w:val="21"/>
                <w:u w:val="none"/>
              </w:rPr>
            </w:pPr>
          </w:p>
        </w:tc>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2C64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材料费</w:t>
            </w:r>
          </w:p>
        </w:tc>
        <w:tc>
          <w:tcPr>
            <w:tcW w:w="5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69D3D">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运输费</w:t>
            </w:r>
          </w:p>
        </w:tc>
        <w:tc>
          <w:tcPr>
            <w:tcW w:w="10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87E1B">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运输车辆驾驶员工资</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E7D4B">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小计</w:t>
            </w:r>
          </w:p>
        </w:tc>
        <w:tc>
          <w:tcPr>
            <w:tcW w:w="2403"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14:paraId="6931E42F">
            <w:pPr>
              <w:jc w:val="center"/>
              <w:rPr>
                <w:rFonts w:hint="eastAsia" w:asciiTheme="majorEastAsia" w:hAnsiTheme="majorEastAsia" w:eastAsiaTheme="majorEastAsia" w:cstheme="majorEastAsia"/>
                <w:i w:val="0"/>
                <w:iCs w:val="0"/>
                <w:color w:val="000000"/>
                <w:sz w:val="21"/>
                <w:szCs w:val="21"/>
                <w:u w:val="none"/>
              </w:rPr>
            </w:pPr>
          </w:p>
        </w:tc>
      </w:tr>
      <w:tr w14:paraId="77CA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1286" w:type="dxa"/>
            <w:vMerge w:val="restart"/>
            <w:tcBorders>
              <w:top w:val="single" w:color="000000" w:sz="8" w:space="0"/>
              <w:left w:val="single" w:color="000000" w:sz="12" w:space="0"/>
              <w:right w:val="single" w:color="000000" w:sz="8" w:space="0"/>
            </w:tcBorders>
            <w:shd w:val="clear" w:color="auto" w:fill="auto"/>
            <w:vAlign w:val="center"/>
          </w:tcPr>
          <w:p w14:paraId="5979A9EF">
            <w:pPr>
              <w:keepNext w:val="0"/>
              <w:keepLines w:val="0"/>
              <w:pageBreakBefore w:val="0"/>
              <w:widowControl w:val="0"/>
              <w:kinsoku/>
              <w:wordWrap/>
              <w:overflowPunct/>
              <w:topLinePunct w:val="0"/>
              <w:bidi w:val="0"/>
              <w:snapToGrid/>
              <w:spacing w:line="300" w:lineRule="exact"/>
              <w:jc w:val="center"/>
              <w:textAlignment w:val="auto"/>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color w:val="auto"/>
                <w:sz w:val="18"/>
                <w:szCs w:val="18"/>
                <w:highlight w:val="none"/>
                <w:vertAlign w:val="baseline"/>
                <w:lang w:val="en-US" w:eastAsia="zh-CN"/>
              </w:rPr>
              <w:t>水泥</w:t>
            </w:r>
          </w:p>
        </w:tc>
        <w:tc>
          <w:tcPr>
            <w:tcW w:w="11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AEA6A">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rPr>
              <w:t>PC42</w:t>
            </w:r>
            <w:r>
              <w:rPr>
                <w:rFonts w:hint="eastAsia" w:ascii="宋体" w:hAnsi="宋体" w:eastAsia="宋体" w:cs="宋体"/>
                <w:color w:val="auto"/>
                <w:sz w:val="18"/>
                <w:szCs w:val="18"/>
                <w:highlight w:val="none"/>
                <w:vertAlign w:val="baseline"/>
                <w:lang w:val="en-US" w:eastAsia="zh-CN"/>
              </w:rPr>
              <w:t>.</w:t>
            </w:r>
            <w:r>
              <w:rPr>
                <w:rFonts w:hint="eastAsia" w:ascii="宋体" w:hAnsi="宋体" w:eastAsia="宋体" w:cs="宋体"/>
                <w:color w:val="auto"/>
                <w:sz w:val="18"/>
                <w:szCs w:val="18"/>
                <w:highlight w:val="none"/>
                <w:vertAlign w:val="baseline"/>
              </w:rPr>
              <w:t>5</w:t>
            </w:r>
            <w:r>
              <w:rPr>
                <w:rFonts w:hint="eastAsia" w:ascii="宋体" w:hAnsi="宋体" w:eastAsia="宋体" w:cs="宋体"/>
                <w:color w:val="auto"/>
                <w:sz w:val="18"/>
                <w:szCs w:val="18"/>
                <w:highlight w:val="none"/>
                <w:vertAlign w:val="baseline"/>
                <w:lang w:val="en-US" w:eastAsia="zh-CN"/>
              </w:rPr>
              <w:t>R</w:t>
            </w:r>
          </w:p>
        </w:tc>
        <w:tc>
          <w:tcPr>
            <w:tcW w:w="900" w:type="dxa"/>
            <w:tcBorders>
              <w:top w:val="single" w:color="000000" w:sz="8" w:space="0"/>
              <w:left w:val="single" w:color="000000" w:sz="8" w:space="0"/>
              <w:bottom w:val="single" w:color="auto" w:sz="4" w:space="0"/>
              <w:right w:val="single" w:color="000000" w:sz="8" w:space="0"/>
            </w:tcBorders>
            <w:shd w:val="clear" w:color="auto" w:fill="auto"/>
            <w:vAlign w:val="center"/>
          </w:tcPr>
          <w:p w14:paraId="4D0D9C61">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1900</w:t>
            </w:r>
          </w:p>
        </w:tc>
        <w:tc>
          <w:tcPr>
            <w:tcW w:w="879" w:type="dxa"/>
            <w:tcBorders>
              <w:top w:val="single" w:color="000000" w:sz="8" w:space="0"/>
              <w:left w:val="single" w:color="000000" w:sz="8" w:space="0"/>
              <w:bottom w:val="single" w:color="auto" w:sz="4" w:space="0"/>
              <w:right w:val="single" w:color="000000" w:sz="8" w:space="0"/>
            </w:tcBorders>
            <w:shd w:val="clear" w:color="auto" w:fill="auto"/>
            <w:vAlign w:val="center"/>
          </w:tcPr>
          <w:p w14:paraId="5D4FCDFD">
            <w:pPr>
              <w:keepNext w:val="0"/>
              <w:keepLines w:val="0"/>
              <w:pageBreakBefore w:val="0"/>
              <w:widowControl w:val="0"/>
              <w:kinsoku/>
              <w:wordWrap/>
              <w:overflowPunct/>
              <w:topLinePunct w:val="0"/>
              <w:bidi w:val="0"/>
              <w:snapToGrid/>
              <w:spacing w:line="300" w:lineRule="exact"/>
              <w:jc w:val="center"/>
              <w:textAlignment w:val="auto"/>
              <w:rPr>
                <w:rFonts w:hint="eastAsia" w:asciiTheme="majorEastAsia" w:hAnsiTheme="majorEastAsia" w:eastAsiaTheme="majorEastAsia" w:cstheme="majorEastAsia"/>
                <w:i w:val="0"/>
                <w:iCs w:val="0"/>
                <w:color w:val="000000"/>
                <w:sz w:val="18"/>
                <w:szCs w:val="18"/>
                <w:u w:val="none"/>
                <w:lang w:val="en-US" w:eastAsia="zh-CN"/>
              </w:rPr>
            </w:pPr>
            <w:r>
              <w:rPr>
                <w:rFonts w:hint="eastAsia" w:ascii="宋体" w:hAnsi="宋体" w:eastAsia="宋体" w:cs="宋体"/>
                <w:color w:val="auto"/>
                <w:sz w:val="18"/>
                <w:szCs w:val="18"/>
                <w:highlight w:val="none"/>
                <w:vertAlign w:val="baseline"/>
                <w:lang w:val="en-US" w:eastAsia="zh-CN"/>
              </w:rPr>
              <w:t>吨</w:t>
            </w:r>
          </w:p>
        </w:tc>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1705E">
            <w:pPr>
              <w:jc w:val="center"/>
              <w:rPr>
                <w:rFonts w:hint="default" w:asciiTheme="majorEastAsia" w:hAnsiTheme="majorEastAsia" w:eastAsiaTheme="majorEastAsia" w:cstheme="majorEastAsia"/>
                <w:i w:val="0"/>
                <w:iCs w:val="0"/>
                <w:color w:val="000000"/>
                <w:sz w:val="18"/>
                <w:szCs w:val="18"/>
                <w:u w:val="none"/>
                <w:lang w:val="en-US" w:eastAsia="zh-CN"/>
              </w:rPr>
            </w:pPr>
          </w:p>
        </w:tc>
        <w:tc>
          <w:tcPr>
            <w:tcW w:w="5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80475">
            <w:pPr>
              <w:jc w:val="center"/>
              <w:rPr>
                <w:rFonts w:hint="default" w:asciiTheme="majorEastAsia" w:hAnsiTheme="majorEastAsia" w:eastAsiaTheme="majorEastAsia" w:cstheme="majorEastAsia"/>
                <w:i w:val="0"/>
                <w:iCs w:val="0"/>
                <w:color w:val="000000"/>
                <w:sz w:val="18"/>
                <w:szCs w:val="18"/>
                <w:u w:val="none"/>
                <w:lang w:val="en-US" w:eastAsia="zh-CN"/>
              </w:rPr>
            </w:pPr>
          </w:p>
        </w:tc>
        <w:tc>
          <w:tcPr>
            <w:tcW w:w="1012" w:type="dxa"/>
            <w:tcBorders>
              <w:top w:val="single" w:color="000000" w:sz="8" w:space="0"/>
              <w:left w:val="single" w:color="000000" w:sz="8" w:space="0"/>
              <w:bottom w:val="single" w:color="auto" w:sz="4" w:space="0"/>
              <w:right w:val="single" w:color="000000" w:sz="8" w:space="0"/>
            </w:tcBorders>
            <w:shd w:val="clear" w:color="auto" w:fill="auto"/>
            <w:vAlign w:val="center"/>
          </w:tcPr>
          <w:p w14:paraId="010F260C">
            <w:pPr>
              <w:jc w:val="center"/>
              <w:rPr>
                <w:rFonts w:hint="default" w:asciiTheme="majorEastAsia" w:hAnsiTheme="majorEastAsia" w:eastAsiaTheme="majorEastAsia" w:cstheme="majorEastAsia"/>
                <w:i w:val="0"/>
                <w:iCs w:val="0"/>
                <w:color w:val="000000"/>
                <w:sz w:val="18"/>
                <w:szCs w:val="18"/>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10元/吨</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8AEC6">
            <w:pPr>
              <w:jc w:val="center"/>
              <w:rPr>
                <w:rFonts w:hint="eastAsia" w:asciiTheme="majorEastAsia" w:hAnsiTheme="majorEastAsia" w:eastAsiaTheme="majorEastAsia" w:cstheme="majorEastAsia"/>
                <w:i w:val="0"/>
                <w:iCs w:val="0"/>
                <w:color w:val="000000"/>
                <w:sz w:val="18"/>
                <w:szCs w:val="18"/>
                <w:u w:val="none"/>
              </w:rPr>
            </w:pPr>
          </w:p>
        </w:tc>
        <w:tc>
          <w:tcPr>
            <w:tcW w:w="2403" w:type="dxa"/>
            <w:tcBorders>
              <w:top w:val="single" w:color="000000" w:sz="8" w:space="0"/>
              <w:left w:val="single" w:color="000000" w:sz="8" w:space="0"/>
              <w:bottom w:val="single" w:color="auto" w:sz="4" w:space="0"/>
              <w:right w:val="single" w:color="000000" w:sz="12" w:space="0"/>
            </w:tcBorders>
            <w:shd w:val="clear" w:color="auto" w:fill="auto"/>
            <w:vAlign w:val="center"/>
          </w:tcPr>
          <w:p w14:paraId="2B0A48EF">
            <w:pPr>
              <w:jc w:val="left"/>
              <w:rPr>
                <w:rFonts w:hint="default" w:asciiTheme="majorEastAsia" w:hAnsiTheme="majorEastAsia" w:eastAsiaTheme="majorEastAsia" w:cstheme="majorEastAsia"/>
                <w:b/>
                <w:bCs/>
                <w:i w:val="0"/>
                <w:iCs w:val="0"/>
                <w:color w:val="000000"/>
                <w:sz w:val="18"/>
                <w:szCs w:val="18"/>
                <w:u w:val="none"/>
                <w:lang w:val="en-US" w:eastAsia="zh-CN"/>
              </w:rPr>
            </w:pPr>
            <w:r>
              <w:rPr>
                <w:rFonts w:hint="eastAsia" w:asciiTheme="majorEastAsia" w:hAnsiTheme="majorEastAsia" w:eastAsiaTheme="majorEastAsia" w:cstheme="majorEastAsia"/>
                <w:b/>
                <w:bCs/>
                <w:i w:val="0"/>
                <w:iCs w:val="0"/>
                <w:color w:val="000000"/>
                <w:sz w:val="18"/>
                <w:szCs w:val="18"/>
                <w:u w:val="none"/>
                <w:lang w:val="en-US" w:eastAsia="zh-CN"/>
              </w:rPr>
              <w:t>水泥品牌：</w:t>
            </w:r>
          </w:p>
        </w:tc>
      </w:tr>
      <w:tr w14:paraId="3795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286" w:type="dxa"/>
            <w:vMerge w:val="continue"/>
            <w:tcBorders>
              <w:left w:val="single" w:color="000000" w:sz="12" w:space="0"/>
              <w:bottom w:val="single" w:color="000000" w:sz="8" w:space="0"/>
              <w:right w:val="single" w:color="000000" w:sz="8" w:space="0"/>
            </w:tcBorders>
            <w:shd w:val="clear" w:color="auto" w:fill="auto"/>
            <w:vAlign w:val="center"/>
          </w:tcPr>
          <w:p w14:paraId="6928822B">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p>
        </w:tc>
        <w:tc>
          <w:tcPr>
            <w:tcW w:w="11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A1216">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rPr>
              <w:t>PC</w:t>
            </w:r>
            <w:r>
              <w:rPr>
                <w:rFonts w:hint="eastAsia" w:ascii="宋体" w:hAnsi="宋体" w:eastAsia="宋体" w:cs="宋体"/>
                <w:color w:val="auto"/>
                <w:sz w:val="18"/>
                <w:szCs w:val="18"/>
                <w:highlight w:val="none"/>
                <w:vertAlign w:val="baseline"/>
                <w:lang w:val="en-US" w:eastAsia="zh-CN"/>
              </w:rPr>
              <w:t>3</w:t>
            </w:r>
            <w:r>
              <w:rPr>
                <w:rFonts w:hint="eastAsia" w:ascii="宋体" w:hAnsi="宋体" w:eastAsia="宋体" w:cs="宋体"/>
                <w:color w:val="auto"/>
                <w:sz w:val="18"/>
                <w:szCs w:val="18"/>
                <w:highlight w:val="none"/>
                <w:vertAlign w:val="baseline"/>
              </w:rPr>
              <w:t>2</w:t>
            </w:r>
            <w:r>
              <w:rPr>
                <w:rFonts w:hint="eastAsia" w:ascii="宋体" w:hAnsi="宋体" w:eastAsia="宋体" w:cs="宋体"/>
                <w:color w:val="auto"/>
                <w:sz w:val="18"/>
                <w:szCs w:val="18"/>
                <w:highlight w:val="none"/>
                <w:vertAlign w:val="baseline"/>
                <w:lang w:val="en-US" w:eastAsia="zh-CN"/>
              </w:rPr>
              <w:t>.</w:t>
            </w:r>
            <w:r>
              <w:rPr>
                <w:rFonts w:hint="eastAsia" w:ascii="宋体" w:hAnsi="宋体" w:eastAsia="宋体" w:cs="宋体"/>
                <w:color w:val="auto"/>
                <w:sz w:val="18"/>
                <w:szCs w:val="18"/>
                <w:highlight w:val="none"/>
                <w:vertAlign w:val="baseline"/>
              </w:rPr>
              <w:t>5</w:t>
            </w:r>
            <w:r>
              <w:rPr>
                <w:rFonts w:hint="eastAsia" w:ascii="宋体" w:hAnsi="宋体" w:eastAsia="宋体" w:cs="宋体"/>
                <w:color w:val="auto"/>
                <w:sz w:val="18"/>
                <w:szCs w:val="18"/>
                <w:highlight w:val="none"/>
                <w:vertAlign w:val="baseline"/>
                <w:lang w:val="en-US" w:eastAsia="zh-CN"/>
              </w:rPr>
              <w:t>R</w:t>
            </w:r>
          </w:p>
        </w:tc>
        <w:tc>
          <w:tcPr>
            <w:tcW w:w="900" w:type="dxa"/>
            <w:tcBorders>
              <w:top w:val="single" w:color="auto" w:sz="4" w:space="0"/>
              <w:left w:val="single" w:color="000000" w:sz="8" w:space="0"/>
              <w:bottom w:val="single" w:color="000000" w:sz="8" w:space="0"/>
              <w:right w:val="single" w:color="000000" w:sz="8" w:space="0"/>
            </w:tcBorders>
            <w:shd w:val="clear" w:color="auto" w:fill="auto"/>
            <w:vAlign w:val="center"/>
          </w:tcPr>
          <w:p w14:paraId="5739C745">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7.3</w:t>
            </w:r>
          </w:p>
        </w:tc>
        <w:tc>
          <w:tcPr>
            <w:tcW w:w="879" w:type="dxa"/>
            <w:tcBorders>
              <w:top w:val="single" w:color="auto" w:sz="4" w:space="0"/>
              <w:left w:val="single" w:color="000000" w:sz="8" w:space="0"/>
              <w:bottom w:val="single" w:color="000000" w:sz="8" w:space="0"/>
              <w:right w:val="single" w:color="000000" w:sz="8" w:space="0"/>
            </w:tcBorders>
            <w:shd w:val="clear" w:color="auto" w:fill="auto"/>
            <w:vAlign w:val="center"/>
          </w:tcPr>
          <w:p w14:paraId="17082FDC">
            <w:pPr>
              <w:keepNext w:val="0"/>
              <w:keepLines w:val="0"/>
              <w:pageBreakBefore w:val="0"/>
              <w:widowControl w:val="0"/>
              <w:kinsoku/>
              <w:wordWrap/>
              <w:overflowPunct/>
              <w:topLinePunct w:val="0"/>
              <w:bidi w:val="0"/>
              <w:snapToGrid/>
              <w:spacing w:line="300" w:lineRule="exact"/>
              <w:jc w:val="center"/>
              <w:textAlignment w:val="auto"/>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color w:val="auto"/>
                <w:sz w:val="18"/>
                <w:szCs w:val="18"/>
                <w:highlight w:val="none"/>
                <w:vertAlign w:val="baseline"/>
                <w:lang w:val="en-US" w:eastAsia="zh-CN"/>
              </w:rPr>
              <w:t>吨</w:t>
            </w:r>
          </w:p>
        </w:tc>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D9ED8">
            <w:pPr>
              <w:jc w:val="center"/>
              <w:rPr>
                <w:rFonts w:hint="eastAsia" w:asciiTheme="majorEastAsia" w:hAnsiTheme="majorEastAsia" w:eastAsiaTheme="majorEastAsia" w:cstheme="majorEastAsia"/>
                <w:i w:val="0"/>
                <w:iCs w:val="0"/>
                <w:color w:val="000000"/>
                <w:sz w:val="18"/>
                <w:szCs w:val="18"/>
                <w:u w:val="none"/>
              </w:rPr>
            </w:pPr>
          </w:p>
        </w:tc>
        <w:tc>
          <w:tcPr>
            <w:tcW w:w="5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A7936">
            <w:pPr>
              <w:jc w:val="center"/>
              <w:rPr>
                <w:rFonts w:hint="eastAsia" w:asciiTheme="majorEastAsia" w:hAnsiTheme="majorEastAsia" w:eastAsiaTheme="majorEastAsia" w:cstheme="majorEastAsia"/>
                <w:i w:val="0"/>
                <w:iCs w:val="0"/>
                <w:color w:val="000000"/>
                <w:sz w:val="18"/>
                <w:szCs w:val="18"/>
                <w:u w:val="none"/>
              </w:rPr>
            </w:pPr>
          </w:p>
        </w:tc>
        <w:tc>
          <w:tcPr>
            <w:tcW w:w="1012" w:type="dxa"/>
            <w:tcBorders>
              <w:top w:val="single" w:color="auto" w:sz="4" w:space="0"/>
              <w:left w:val="single" w:color="000000" w:sz="8" w:space="0"/>
              <w:bottom w:val="single" w:color="000000" w:sz="8" w:space="0"/>
              <w:right w:val="single" w:color="000000" w:sz="8" w:space="0"/>
            </w:tcBorders>
            <w:shd w:val="clear" w:color="auto" w:fill="auto"/>
            <w:vAlign w:val="center"/>
          </w:tcPr>
          <w:p w14:paraId="5ED68534">
            <w:pPr>
              <w:jc w:val="center"/>
              <w:rPr>
                <w:rFonts w:hint="default" w:asciiTheme="majorEastAsia" w:hAnsiTheme="majorEastAsia" w:eastAsiaTheme="majorEastAsia" w:cstheme="majorEastAsia"/>
                <w:i w:val="0"/>
                <w:iCs w:val="0"/>
                <w:color w:val="000000"/>
                <w:sz w:val="18"/>
                <w:szCs w:val="18"/>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10元/吨</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74007">
            <w:pPr>
              <w:jc w:val="center"/>
              <w:rPr>
                <w:rFonts w:hint="eastAsia" w:asciiTheme="majorEastAsia" w:hAnsiTheme="majorEastAsia" w:eastAsiaTheme="majorEastAsia" w:cstheme="majorEastAsia"/>
                <w:i w:val="0"/>
                <w:iCs w:val="0"/>
                <w:color w:val="000000"/>
                <w:sz w:val="18"/>
                <w:szCs w:val="18"/>
                <w:u w:val="none"/>
              </w:rPr>
            </w:pPr>
          </w:p>
        </w:tc>
        <w:tc>
          <w:tcPr>
            <w:tcW w:w="2403" w:type="dxa"/>
            <w:tcBorders>
              <w:top w:val="single" w:color="auto" w:sz="4" w:space="0"/>
              <w:left w:val="single" w:color="000000" w:sz="8" w:space="0"/>
              <w:bottom w:val="single" w:color="auto" w:sz="4" w:space="0"/>
              <w:right w:val="single" w:color="000000" w:sz="12" w:space="0"/>
            </w:tcBorders>
            <w:shd w:val="clear" w:color="auto" w:fill="auto"/>
            <w:vAlign w:val="center"/>
          </w:tcPr>
          <w:p w14:paraId="02F5F7FF">
            <w:pPr>
              <w:jc w:val="left"/>
              <w:rPr>
                <w:rFonts w:hint="eastAsia" w:asciiTheme="majorEastAsia" w:hAnsiTheme="majorEastAsia" w:eastAsiaTheme="majorEastAsia" w:cstheme="majorEastAsia"/>
                <w:b/>
                <w:bCs/>
                <w:i w:val="0"/>
                <w:iCs w:val="0"/>
                <w:color w:val="000000"/>
                <w:sz w:val="18"/>
                <w:szCs w:val="18"/>
                <w:u w:val="none"/>
              </w:rPr>
            </w:pPr>
            <w:r>
              <w:rPr>
                <w:rFonts w:hint="eastAsia" w:asciiTheme="majorEastAsia" w:hAnsiTheme="majorEastAsia" w:eastAsiaTheme="majorEastAsia" w:cstheme="majorEastAsia"/>
                <w:b/>
                <w:bCs/>
                <w:i w:val="0"/>
                <w:iCs w:val="0"/>
                <w:color w:val="000000"/>
                <w:sz w:val="18"/>
                <w:szCs w:val="18"/>
                <w:u w:val="none"/>
                <w:lang w:val="en-US" w:eastAsia="zh-CN"/>
              </w:rPr>
              <w:t>水泥品牌：</w:t>
            </w:r>
          </w:p>
        </w:tc>
      </w:tr>
      <w:tr w14:paraId="2FEE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86" w:type="dxa"/>
            <w:vMerge w:val="restart"/>
            <w:tcBorders>
              <w:left w:val="single" w:color="000000" w:sz="12" w:space="0"/>
              <w:bottom w:val="single" w:color="000000" w:sz="8" w:space="0"/>
              <w:right w:val="single" w:color="000000" w:sz="8" w:space="0"/>
            </w:tcBorders>
            <w:shd w:val="clear" w:color="auto" w:fill="auto"/>
            <w:vAlign w:val="center"/>
          </w:tcPr>
          <w:p w14:paraId="62D01F6E">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砂</w:t>
            </w:r>
          </w:p>
        </w:tc>
        <w:tc>
          <w:tcPr>
            <w:tcW w:w="11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EAA99">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中砂</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EAC38">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22</w:t>
            </w:r>
          </w:p>
        </w:tc>
        <w:tc>
          <w:tcPr>
            <w:tcW w:w="879" w:type="dxa"/>
            <w:tcBorders>
              <w:top w:val="single" w:color="000000" w:sz="8" w:space="0"/>
              <w:left w:val="single" w:color="000000" w:sz="8" w:space="0"/>
              <w:bottom w:val="single" w:color="auto" w:sz="4" w:space="0"/>
              <w:right w:val="single" w:color="000000" w:sz="8" w:space="0"/>
            </w:tcBorders>
            <w:shd w:val="clear" w:color="auto" w:fill="auto"/>
            <w:vAlign w:val="center"/>
          </w:tcPr>
          <w:p w14:paraId="59BE9DB9">
            <w:pPr>
              <w:keepNext w:val="0"/>
              <w:keepLines w:val="0"/>
              <w:pageBreakBefore w:val="0"/>
              <w:widowControl w:val="0"/>
              <w:kinsoku/>
              <w:wordWrap/>
              <w:overflowPunct/>
              <w:topLinePunct w:val="0"/>
              <w:bidi w:val="0"/>
              <w:snapToGrid/>
              <w:spacing w:line="300" w:lineRule="exact"/>
              <w:jc w:val="center"/>
              <w:textAlignment w:val="auto"/>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color w:val="auto"/>
                <w:sz w:val="18"/>
                <w:szCs w:val="18"/>
                <w:highlight w:val="none"/>
                <w:vertAlign w:val="baseline"/>
                <w:lang w:val="en-US" w:eastAsia="zh-CN"/>
              </w:rPr>
              <w:t>吨</w:t>
            </w:r>
          </w:p>
        </w:tc>
        <w:tc>
          <w:tcPr>
            <w:tcW w:w="552" w:type="dxa"/>
            <w:tcBorders>
              <w:top w:val="single" w:color="000000" w:sz="8" w:space="0"/>
              <w:left w:val="single" w:color="000000" w:sz="8" w:space="0"/>
              <w:bottom w:val="single" w:color="auto" w:sz="4" w:space="0"/>
              <w:right w:val="single" w:color="000000" w:sz="8" w:space="0"/>
            </w:tcBorders>
            <w:shd w:val="clear" w:color="auto" w:fill="auto"/>
            <w:vAlign w:val="center"/>
          </w:tcPr>
          <w:p w14:paraId="43146216">
            <w:pPr>
              <w:jc w:val="center"/>
              <w:rPr>
                <w:rFonts w:hint="eastAsia" w:asciiTheme="majorEastAsia" w:hAnsiTheme="majorEastAsia" w:eastAsiaTheme="majorEastAsia" w:cstheme="majorEastAsia"/>
                <w:i w:val="0"/>
                <w:iCs w:val="0"/>
                <w:color w:val="000000"/>
                <w:sz w:val="18"/>
                <w:szCs w:val="18"/>
                <w:u w:val="none"/>
              </w:rPr>
            </w:pPr>
          </w:p>
        </w:tc>
        <w:tc>
          <w:tcPr>
            <w:tcW w:w="5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B8B5B">
            <w:pPr>
              <w:jc w:val="center"/>
              <w:rPr>
                <w:rFonts w:hint="eastAsia" w:asciiTheme="majorEastAsia" w:hAnsiTheme="majorEastAsia" w:eastAsiaTheme="majorEastAsia" w:cstheme="majorEastAsia"/>
                <w:i w:val="0"/>
                <w:iCs w:val="0"/>
                <w:color w:val="000000"/>
                <w:sz w:val="18"/>
                <w:szCs w:val="18"/>
                <w:u w:val="none"/>
              </w:rPr>
            </w:pPr>
          </w:p>
        </w:tc>
        <w:tc>
          <w:tcPr>
            <w:tcW w:w="1012" w:type="dxa"/>
            <w:tcBorders>
              <w:top w:val="single" w:color="000000" w:sz="8" w:space="0"/>
              <w:left w:val="single" w:color="000000" w:sz="8" w:space="0"/>
              <w:bottom w:val="single" w:color="auto" w:sz="4" w:space="0"/>
              <w:right w:val="single" w:color="000000" w:sz="8" w:space="0"/>
            </w:tcBorders>
            <w:shd w:val="clear" w:color="auto" w:fill="auto"/>
            <w:vAlign w:val="center"/>
          </w:tcPr>
          <w:p w14:paraId="73214865">
            <w:pPr>
              <w:jc w:val="center"/>
              <w:rPr>
                <w:rFonts w:hint="default" w:asciiTheme="majorEastAsia" w:hAnsiTheme="majorEastAsia" w:eastAsiaTheme="majorEastAsia" w:cstheme="majorEastAsia"/>
                <w:i w:val="0"/>
                <w:iCs w:val="0"/>
                <w:color w:val="000000"/>
                <w:sz w:val="18"/>
                <w:szCs w:val="18"/>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6元/吨</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DF771">
            <w:pPr>
              <w:jc w:val="center"/>
              <w:rPr>
                <w:rFonts w:hint="eastAsia" w:asciiTheme="majorEastAsia" w:hAnsiTheme="majorEastAsia" w:eastAsiaTheme="majorEastAsia" w:cstheme="majorEastAsia"/>
                <w:i w:val="0"/>
                <w:iCs w:val="0"/>
                <w:color w:val="000000"/>
                <w:sz w:val="18"/>
                <w:szCs w:val="18"/>
                <w:u w:val="none"/>
              </w:rPr>
            </w:pPr>
          </w:p>
        </w:tc>
        <w:tc>
          <w:tcPr>
            <w:tcW w:w="2403" w:type="dxa"/>
            <w:vMerge w:val="restart"/>
            <w:tcBorders>
              <w:top w:val="single" w:color="auto" w:sz="4" w:space="0"/>
              <w:left w:val="single" w:color="000000" w:sz="8" w:space="0"/>
              <w:right w:val="single" w:color="000000" w:sz="12" w:space="0"/>
            </w:tcBorders>
            <w:shd w:val="clear" w:color="auto" w:fill="auto"/>
            <w:vAlign w:val="center"/>
          </w:tcPr>
          <w:p w14:paraId="2076EADB">
            <w:pPr>
              <w:jc w:val="center"/>
              <w:rPr>
                <w:rFonts w:hint="default" w:asciiTheme="majorEastAsia" w:hAnsiTheme="majorEastAsia" w:eastAsiaTheme="majorEastAsia" w:cstheme="majorEastAsia"/>
                <w:i w:val="0"/>
                <w:iCs w:val="0"/>
                <w:color w:val="000000"/>
                <w:sz w:val="18"/>
                <w:szCs w:val="18"/>
                <w:u w:val="none"/>
                <w:lang w:val="en-US" w:eastAsia="zh-CN"/>
              </w:rPr>
            </w:pPr>
            <w:r>
              <w:rPr>
                <w:rFonts w:hint="eastAsia" w:ascii="宋体" w:hAnsi="宋体" w:eastAsia="宋体" w:cs="宋体"/>
                <w:color w:val="auto"/>
                <w:sz w:val="18"/>
                <w:szCs w:val="18"/>
                <w:highlight w:val="none"/>
                <w:vertAlign w:val="baseline"/>
                <w:lang w:eastAsia="zh-CN"/>
              </w:rPr>
              <w:t>山料□或河料□，</w:t>
            </w:r>
            <w:r>
              <w:rPr>
                <w:rFonts w:hint="eastAsia" w:ascii="宋体" w:hAnsi="宋体" w:eastAsia="宋体" w:cs="宋体"/>
                <w:color w:val="auto"/>
                <w:sz w:val="18"/>
                <w:szCs w:val="18"/>
                <w:highlight w:val="none"/>
                <w:vertAlign w:val="baseline"/>
                <w:lang w:val="en-US" w:eastAsia="zh-CN"/>
              </w:rPr>
              <w:t xml:space="preserve">         </w:t>
            </w:r>
            <w:r>
              <w:rPr>
                <w:rFonts w:hint="eastAsia" w:asciiTheme="majorEastAsia" w:hAnsiTheme="majorEastAsia" w:eastAsiaTheme="majorEastAsia" w:cstheme="majorEastAsia"/>
                <w:i w:val="0"/>
                <w:iCs w:val="0"/>
                <w:color w:val="000000"/>
                <w:sz w:val="18"/>
                <w:szCs w:val="18"/>
                <w:u w:val="none"/>
                <w:lang w:val="en-US" w:eastAsia="zh-CN"/>
              </w:rPr>
              <w:t>1立方米=</w:t>
            </w:r>
            <w:r>
              <w:rPr>
                <w:rFonts w:hint="eastAsia" w:asciiTheme="majorEastAsia" w:hAnsiTheme="majorEastAsia" w:eastAsiaTheme="majorEastAsia" w:cstheme="majorEastAsia"/>
                <w:i w:val="0"/>
                <w:iCs w:val="0"/>
                <w:color w:val="000000"/>
                <w:sz w:val="18"/>
                <w:szCs w:val="18"/>
                <w:u w:val="single"/>
                <w:lang w:val="en-US" w:eastAsia="zh-CN"/>
              </w:rPr>
              <w:t xml:space="preserve">    </w:t>
            </w:r>
            <w:r>
              <w:rPr>
                <w:rFonts w:hint="eastAsia" w:asciiTheme="majorEastAsia" w:hAnsiTheme="majorEastAsia" w:eastAsiaTheme="majorEastAsia" w:cstheme="majorEastAsia"/>
                <w:i w:val="0"/>
                <w:iCs w:val="0"/>
                <w:color w:val="000000"/>
                <w:sz w:val="18"/>
                <w:szCs w:val="18"/>
                <w:u w:val="none"/>
                <w:lang w:val="en-US" w:eastAsia="zh-CN"/>
              </w:rPr>
              <w:t>吨，        含水量   %，            含泥量不超过5%。</w:t>
            </w:r>
          </w:p>
        </w:tc>
      </w:tr>
      <w:tr w14:paraId="5576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1286" w:type="dxa"/>
            <w:vMerge w:val="continue"/>
            <w:tcBorders>
              <w:left w:val="single" w:color="000000" w:sz="12" w:space="0"/>
              <w:bottom w:val="single" w:color="000000" w:sz="8" w:space="0"/>
              <w:right w:val="single" w:color="000000" w:sz="8" w:space="0"/>
            </w:tcBorders>
            <w:shd w:val="clear" w:color="auto" w:fill="auto"/>
            <w:vAlign w:val="center"/>
          </w:tcPr>
          <w:p w14:paraId="0691C202">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p>
        </w:tc>
        <w:tc>
          <w:tcPr>
            <w:tcW w:w="11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C7C9A">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粗砂</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FAC74">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5200</w:t>
            </w:r>
          </w:p>
        </w:tc>
        <w:tc>
          <w:tcPr>
            <w:tcW w:w="879" w:type="dxa"/>
            <w:tcBorders>
              <w:top w:val="single" w:color="auto" w:sz="4" w:space="0"/>
              <w:left w:val="single" w:color="000000" w:sz="8" w:space="0"/>
              <w:bottom w:val="single" w:color="000000" w:sz="8" w:space="0"/>
              <w:right w:val="single" w:color="000000" w:sz="8" w:space="0"/>
            </w:tcBorders>
            <w:shd w:val="clear" w:color="auto" w:fill="auto"/>
            <w:vAlign w:val="center"/>
          </w:tcPr>
          <w:p w14:paraId="61B1C0AC">
            <w:pPr>
              <w:keepNext w:val="0"/>
              <w:keepLines w:val="0"/>
              <w:pageBreakBefore w:val="0"/>
              <w:widowControl w:val="0"/>
              <w:kinsoku/>
              <w:wordWrap/>
              <w:overflowPunct/>
              <w:topLinePunct w:val="0"/>
              <w:bidi w:val="0"/>
              <w:snapToGrid/>
              <w:spacing w:line="300" w:lineRule="exact"/>
              <w:jc w:val="center"/>
              <w:textAlignment w:val="auto"/>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color w:val="auto"/>
                <w:sz w:val="18"/>
                <w:szCs w:val="18"/>
                <w:highlight w:val="none"/>
                <w:vertAlign w:val="baseline"/>
                <w:lang w:val="en-US" w:eastAsia="zh-CN"/>
              </w:rPr>
              <w:t>吨</w:t>
            </w:r>
          </w:p>
        </w:tc>
        <w:tc>
          <w:tcPr>
            <w:tcW w:w="552" w:type="dxa"/>
            <w:tcBorders>
              <w:top w:val="single" w:color="auto" w:sz="4" w:space="0"/>
              <w:left w:val="single" w:color="000000" w:sz="8" w:space="0"/>
              <w:bottom w:val="single" w:color="000000" w:sz="8" w:space="0"/>
              <w:right w:val="single" w:color="000000" w:sz="8" w:space="0"/>
            </w:tcBorders>
            <w:shd w:val="clear" w:color="auto" w:fill="auto"/>
            <w:vAlign w:val="center"/>
          </w:tcPr>
          <w:p w14:paraId="2FD06AA7">
            <w:pPr>
              <w:jc w:val="center"/>
              <w:rPr>
                <w:rFonts w:hint="eastAsia" w:asciiTheme="majorEastAsia" w:hAnsiTheme="majorEastAsia" w:eastAsiaTheme="majorEastAsia" w:cstheme="majorEastAsia"/>
                <w:i w:val="0"/>
                <w:iCs w:val="0"/>
                <w:color w:val="000000"/>
                <w:sz w:val="18"/>
                <w:szCs w:val="18"/>
                <w:u w:val="none"/>
              </w:rPr>
            </w:pPr>
          </w:p>
        </w:tc>
        <w:tc>
          <w:tcPr>
            <w:tcW w:w="5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15D91">
            <w:pPr>
              <w:jc w:val="center"/>
              <w:rPr>
                <w:rFonts w:hint="eastAsia" w:asciiTheme="majorEastAsia" w:hAnsiTheme="majorEastAsia" w:eastAsiaTheme="majorEastAsia" w:cstheme="majorEastAsia"/>
                <w:i w:val="0"/>
                <w:iCs w:val="0"/>
                <w:color w:val="000000"/>
                <w:sz w:val="18"/>
                <w:szCs w:val="18"/>
                <w:u w:val="none"/>
              </w:rPr>
            </w:pPr>
          </w:p>
        </w:tc>
        <w:tc>
          <w:tcPr>
            <w:tcW w:w="1012" w:type="dxa"/>
            <w:tcBorders>
              <w:top w:val="single" w:color="auto" w:sz="4" w:space="0"/>
              <w:left w:val="single" w:color="000000" w:sz="8" w:space="0"/>
              <w:bottom w:val="single" w:color="000000" w:sz="8" w:space="0"/>
              <w:right w:val="single" w:color="000000" w:sz="8" w:space="0"/>
            </w:tcBorders>
            <w:shd w:val="clear" w:color="auto" w:fill="auto"/>
            <w:vAlign w:val="center"/>
          </w:tcPr>
          <w:p w14:paraId="0B27F5CD">
            <w:pPr>
              <w:jc w:val="center"/>
              <w:rPr>
                <w:rFonts w:hint="default" w:asciiTheme="majorEastAsia" w:hAnsiTheme="majorEastAsia" w:eastAsiaTheme="majorEastAsia" w:cstheme="majorEastAsia"/>
                <w:i w:val="0"/>
                <w:iCs w:val="0"/>
                <w:color w:val="000000"/>
                <w:sz w:val="18"/>
                <w:szCs w:val="18"/>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6元/吨</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EE71E">
            <w:pPr>
              <w:jc w:val="center"/>
              <w:rPr>
                <w:rFonts w:hint="eastAsia" w:asciiTheme="majorEastAsia" w:hAnsiTheme="majorEastAsia" w:eastAsiaTheme="majorEastAsia" w:cstheme="majorEastAsia"/>
                <w:i w:val="0"/>
                <w:iCs w:val="0"/>
                <w:color w:val="000000"/>
                <w:sz w:val="18"/>
                <w:szCs w:val="18"/>
                <w:u w:val="none"/>
              </w:rPr>
            </w:pPr>
          </w:p>
        </w:tc>
        <w:tc>
          <w:tcPr>
            <w:tcW w:w="2403" w:type="dxa"/>
            <w:vMerge w:val="continue"/>
            <w:tcBorders>
              <w:left w:val="single" w:color="000000" w:sz="8" w:space="0"/>
              <w:bottom w:val="single" w:color="auto" w:sz="4" w:space="0"/>
              <w:right w:val="single" w:color="000000" w:sz="12" w:space="0"/>
            </w:tcBorders>
            <w:shd w:val="clear" w:color="auto" w:fill="auto"/>
            <w:vAlign w:val="center"/>
          </w:tcPr>
          <w:p w14:paraId="475604AC">
            <w:pPr>
              <w:jc w:val="center"/>
              <w:rPr>
                <w:rFonts w:hint="eastAsia" w:asciiTheme="majorEastAsia" w:hAnsiTheme="majorEastAsia" w:eastAsiaTheme="majorEastAsia" w:cstheme="majorEastAsia"/>
                <w:i w:val="0"/>
                <w:iCs w:val="0"/>
                <w:color w:val="000000"/>
                <w:sz w:val="18"/>
                <w:szCs w:val="18"/>
                <w:u w:val="none"/>
              </w:rPr>
            </w:pPr>
          </w:p>
        </w:tc>
      </w:tr>
      <w:tr w14:paraId="2D56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1286" w:type="dxa"/>
            <w:tcBorders>
              <w:left w:val="single" w:color="000000" w:sz="12" w:space="0"/>
              <w:bottom w:val="single" w:color="auto" w:sz="4" w:space="0"/>
              <w:right w:val="single" w:color="000000" w:sz="8" w:space="0"/>
            </w:tcBorders>
            <w:shd w:val="clear" w:color="auto" w:fill="auto"/>
            <w:vAlign w:val="center"/>
          </w:tcPr>
          <w:p w14:paraId="638C4DE5">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碎石</w:t>
            </w:r>
          </w:p>
        </w:tc>
        <w:tc>
          <w:tcPr>
            <w:tcW w:w="11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98760">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2cm-4cm</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C006A">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10000</w:t>
            </w:r>
          </w:p>
        </w:tc>
        <w:tc>
          <w:tcPr>
            <w:tcW w:w="8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4A758">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吨</w:t>
            </w:r>
          </w:p>
        </w:tc>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C6F60">
            <w:pPr>
              <w:jc w:val="center"/>
              <w:rPr>
                <w:rFonts w:hint="eastAsia" w:asciiTheme="majorEastAsia" w:hAnsiTheme="majorEastAsia" w:eastAsiaTheme="majorEastAsia" w:cstheme="majorEastAsia"/>
                <w:i w:val="0"/>
                <w:iCs w:val="0"/>
                <w:color w:val="000000"/>
                <w:sz w:val="18"/>
                <w:szCs w:val="18"/>
                <w:u w:val="none"/>
              </w:rPr>
            </w:pPr>
          </w:p>
        </w:tc>
        <w:tc>
          <w:tcPr>
            <w:tcW w:w="5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B5C8E">
            <w:pPr>
              <w:jc w:val="center"/>
              <w:rPr>
                <w:rFonts w:hint="eastAsia" w:asciiTheme="majorEastAsia" w:hAnsiTheme="majorEastAsia" w:eastAsiaTheme="majorEastAsia" w:cstheme="majorEastAsia"/>
                <w:i w:val="0"/>
                <w:iCs w:val="0"/>
                <w:color w:val="000000"/>
                <w:sz w:val="18"/>
                <w:szCs w:val="18"/>
                <w:u w:val="none"/>
              </w:rPr>
            </w:pPr>
          </w:p>
        </w:tc>
        <w:tc>
          <w:tcPr>
            <w:tcW w:w="1012" w:type="dxa"/>
            <w:tcBorders>
              <w:top w:val="single" w:color="000000" w:sz="8" w:space="0"/>
              <w:left w:val="single" w:color="000000" w:sz="8" w:space="0"/>
              <w:bottom w:val="single" w:color="auto" w:sz="4" w:space="0"/>
              <w:right w:val="single" w:color="000000" w:sz="8" w:space="0"/>
            </w:tcBorders>
            <w:shd w:val="clear" w:color="auto" w:fill="auto"/>
            <w:vAlign w:val="center"/>
          </w:tcPr>
          <w:p w14:paraId="2124471E">
            <w:pPr>
              <w:jc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sz w:val="18"/>
                <w:szCs w:val="18"/>
                <w:u w:val="none"/>
                <w:lang w:val="en-US" w:eastAsia="zh-CN"/>
              </w:rPr>
              <w:t>6元/吨</w:t>
            </w:r>
          </w:p>
        </w:tc>
        <w:tc>
          <w:tcPr>
            <w:tcW w:w="738" w:type="dxa"/>
            <w:tcBorders>
              <w:top w:val="single" w:color="000000" w:sz="8" w:space="0"/>
              <w:left w:val="single" w:color="000000" w:sz="8" w:space="0"/>
              <w:bottom w:val="single" w:color="auto" w:sz="4" w:space="0"/>
              <w:right w:val="single" w:color="000000" w:sz="8" w:space="0"/>
            </w:tcBorders>
            <w:shd w:val="clear" w:color="auto" w:fill="auto"/>
            <w:vAlign w:val="center"/>
          </w:tcPr>
          <w:p w14:paraId="07C9F1D6">
            <w:pPr>
              <w:jc w:val="center"/>
              <w:rPr>
                <w:rFonts w:hint="eastAsia" w:asciiTheme="majorEastAsia" w:hAnsiTheme="majorEastAsia" w:eastAsiaTheme="majorEastAsia" w:cstheme="majorEastAsia"/>
                <w:i w:val="0"/>
                <w:iCs w:val="0"/>
                <w:color w:val="000000"/>
                <w:sz w:val="18"/>
                <w:szCs w:val="18"/>
                <w:u w:val="none"/>
              </w:rPr>
            </w:pPr>
          </w:p>
        </w:tc>
        <w:tc>
          <w:tcPr>
            <w:tcW w:w="2403" w:type="dxa"/>
            <w:vMerge w:val="restart"/>
            <w:tcBorders>
              <w:top w:val="single" w:color="auto" w:sz="4" w:space="0"/>
              <w:left w:val="single" w:color="000000" w:sz="8" w:space="0"/>
              <w:right w:val="single" w:color="000000" w:sz="12" w:space="0"/>
            </w:tcBorders>
            <w:shd w:val="clear" w:color="auto" w:fill="auto"/>
            <w:vAlign w:val="center"/>
          </w:tcPr>
          <w:p w14:paraId="792675A8">
            <w:pPr>
              <w:jc w:val="center"/>
              <w:rPr>
                <w:rFonts w:hint="eastAsia" w:asciiTheme="majorEastAsia" w:hAnsiTheme="majorEastAsia" w:eastAsiaTheme="majorEastAsia" w:cstheme="majorEastAsia"/>
                <w:i w:val="0"/>
                <w:iCs w:val="0"/>
                <w:color w:val="000000"/>
                <w:sz w:val="18"/>
                <w:szCs w:val="18"/>
                <w:u w:val="none"/>
              </w:rPr>
            </w:pPr>
          </w:p>
        </w:tc>
      </w:tr>
      <w:tr w14:paraId="16AC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1286" w:type="dxa"/>
            <w:tcBorders>
              <w:top w:val="single" w:color="auto" w:sz="4" w:space="0"/>
              <w:left w:val="single" w:color="000000" w:sz="12" w:space="0"/>
              <w:bottom w:val="single" w:color="000000" w:sz="8" w:space="0"/>
              <w:right w:val="single" w:color="000000" w:sz="8" w:space="0"/>
            </w:tcBorders>
            <w:shd w:val="clear" w:color="auto" w:fill="auto"/>
            <w:vAlign w:val="center"/>
          </w:tcPr>
          <w:p w14:paraId="00416C4F">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块石</w:t>
            </w:r>
          </w:p>
        </w:tc>
        <w:tc>
          <w:tcPr>
            <w:tcW w:w="11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705A6">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30cm至50cm</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5E73C">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83</w:t>
            </w:r>
          </w:p>
        </w:tc>
        <w:tc>
          <w:tcPr>
            <w:tcW w:w="8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6572D">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立方米</w:t>
            </w:r>
          </w:p>
        </w:tc>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AD110">
            <w:pPr>
              <w:jc w:val="center"/>
              <w:rPr>
                <w:rFonts w:hint="eastAsia" w:asciiTheme="majorEastAsia" w:hAnsiTheme="majorEastAsia" w:eastAsiaTheme="majorEastAsia" w:cstheme="majorEastAsia"/>
                <w:i w:val="0"/>
                <w:iCs w:val="0"/>
                <w:color w:val="000000"/>
                <w:sz w:val="18"/>
                <w:szCs w:val="18"/>
                <w:u w:val="none"/>
              </w:rPr>
            </w:pPr>
          </w:p>
        </w:tc>
        <w:tc>
          <w:tcPr>
            <w:tcW w:w="5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0E911">
            <w:pPr>
              <w:jc w:val="center"/>
              <w:rPr>
                <w:rFonts w:hint="eastAsia" w:asciiTheme="majorEastAsia" w:hAnsiTheme="majorEastAsia" w:eastAsiaTheme="majorEastAsia" w:cstheme="majorEastAsia"/>
                <w:i w:val="0"/>
                <w:iCs w:val="0"/>
                <w:color w:val="000000"/>
                <w:sz w:val="18"/>
                <w:szCs w:val="18"/>
                <w:u w:val="none"/>
              </w:rPr>
            </w:pPr>
          </w:p>
        </w:tc>
        <w:tc>
          <w:tcPr>
            <w:tcW w:w="1012" w:type="dxa"/>
            <w:tcBorders>
              <w:top w:val="single" w:color="auto" w:sz="4" w:space="0"/>
              <w:left w:val="single" w:color="000000" w:sz="8" w:space="0"/>
              <w:bottom w:val="single" w:color="000000" w:sz="8" w:space="0"/>
              <w:right w:val="single" w:color="000000" w:sz="8" w:space="0"/>
            </w:tcBorders>
            <w:shd w:val="clear" w:color="auto" w:fill="auto"/>
            <w:vAlign w:val="center"/>
          </w:tcPr>
          <w:p w14:paraId="5C6DE201">
            <w:pPr>
              <w:jc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sz w:val="18"/>
                <w:szCs w:val="18"/>
                <w:u w:val="none"/>
                <w:lang w:val="en-US" w:eastAsia="zh-CN"/>
              </w:rPr>
              <w:t>6元/吨</w:t>
            </w:r>
          </w:p>
        </w:tc>
        <w:tc>
          <w:tcPr>
            <w:tcW w:w="738" w:type="dxa"/>
            <w:tcBorders>
              <w:top w:val="single" w:color="auto" w:sz="4" w:space="0"/>
              <w:left w:val="single" w:color="000000" w:sz="8" w:space="0"/>
              <w:bottom w:val="single" w:color="000000" w:sz="8" w:space="0"/>
              <w:right w:val="single" w:color="000000" w:sz="8" w:space="0"/>
            </w:tcBorders>
            <w:shd w:val="clear" w:color="auto" w:fill="auto"/>
            <w:vAlign w:val="center"/>
          </w:tcPr>
          <w:p w14:paraId="1E8B9DDA">
            <w:pPr>
              <w:jc w:val="center"/>
              <w:rPr>
                <w:rFonts w:hint="eastAsia" w:asciiTheme="majorEastAsia" w:hAnsiTheme="majorEastAsia" w:eastAsiaTheme="majorEastAsia" w:cstheme="majorEastAsia"/>
                <w:i w:val="0"/>
                <w:iCs w:val="0"/>
                <w:color w:val="000000"/>
                <w:sz w:val="18"/>
                <w:szCs w:val="18"/>
                <w:u w:val="none"/>
              </w:rPr>
            </w:pPr>
          </w:p>
        </w:tc>
        <w:tc>
          <w:tcPr>
            <w:tcW w:w="2403" w:type="dxa"/>
            <w:vMerge w:val="continue"/>
            <w:tcBorders>
              <w:top w:val="single" w:color="auto" w:sz="4" w:space="0"/>
              <w:left w:val="single" w:color="000000" w:sz="8" w:space="0"/>
              <w:bottom w:val="single" w:color="auto" w:sz="4" w:space="0"/>
              <w:right w:val="single" w:color="000000" w:sz="12" w:space="0"/>
            </w:tcBorders>
            <w:shd w:val="clear" w:color="auto" w:fill="auto"/>
            <w:vAlign w:val="center"/>
          </w:tcPr>
          <w:p w14:paraId="51EDD51A">
            <w:pPr>
              <w:jc w:val="center"/>
              <w:rPr>
                <w:rFonts w:hint="eastAsia" w:asciiTheme="majorEastAsia" w:hAnsiTheme="majorEastAsia" w:eastAsiaTheme="majorEastAsia" w:cstheme="majorEastAsia"/>
                <w:i w:val="0"/>
                <w:iCs w:val="0"/>
                <w:color w:val="000000"/>
                <w:sz w:val="18"/>
                <w:szCs w:val="18"/>
                <w:u w:val="none"/>
              </w:rPr>
            </w:pPr>
          </w:p>
        </w:tc>
      </w:tr>
      <w:tr w14:paraId="13EF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1286" w:type="dxa"/>
            <w:vMerge w:val="restart"/>
            <w:tcBorders>
              <w:top w:val="single" w:color="000000" w:sz="8" w:space="0"/>
              <w:left w:val="single" w:color="000000" w:sz="12" w:space="0"/>
              <w:right w:val="single" w:color="000000" w:sz="8" w:space="0"/>
            </w:tcBorders>
            <w:shd w:val="clear" w:color="auto" w:fill="auto"/>
            <w:vAlign w:val="center"/>
          </w:tcPr>
          <w:p w14:paraId="70824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24D17C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特别</w:t>
            </w:r>
          </w:p>
          <w:p w14:paraId="643EC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w:t>
            </w:r>
          </w:p>
        </w:tc>
        <w:tc>
          <w:tcPr>
            <w:tcW w:w="8191" w:type="dxa"/>
            <w:gridSpan w:val="8"/>
            <w:tcBorders>
              <w:top w:val="single" w:color="000000" w:sz="8" w:space="0"/>
              <w:left w:val="single" w:color="000000" w:sz="8" w:space="0"/>
              <w:bottom w:val="single" w:color="000000" w:sz="8" w:space="0"/>
              <w:right w:val="single" w:color="000000" w:sz="12" w:space="0"/>
            </w:tcBorders>
            <w:shd w:val="clear" w:color="auto" w:fill="auto"/>
            <w:vAlign w:val="center"/>
          </w:tcPr>
          <w:p w14:paraId="2D680F5C">
            <w:pPr>
              <w:keepNext w:val="0"/>
              <w:keepLines w:val="0"/>
              <w:widowControl/>
              <w:suppressLineNumbers w:val="0"/>
              <w:ind w:firstLine="180" w:firstLineChars="100"/>
              <w:jc w:val="both"/>
              <w:textAlignment w:val="bottom"/>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1.报价表主要填写材料价、运输车辆费用，运输车辆驾驶员工资标准已通过定人定岗定酬方案明确并填写在报价表中，请在汇总“小计”总价时，一并计入。</w:t>
            </w:r>
          </w:p>
        </w:tc>
      </w:tr>
      <w:tr w14:paraId="2DE9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286" w:type="dxa"/>
            <w:vMerge w:val="continue"/>
            <w:tcBorders>
              <w:left w:val="single" w:color="000000" w:sz="12" w:space="0"/>
              <w:right w:val="single" w:color="000000" w:sz="8" w:space="0"/>
            </w:tcBorders>
            <w:shd w:val="clear" w:color="auto" w:fill="auto"/>
            <w:vAlign w:val="center"/>
          </w:tcPr>
          <w:p w14:paraId="11917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91" w:type="dxa"/>
            <w:gridSpan w:val="8"/>
            <w:tcBorders>
              <w:top w:val="single" w:color="000000" w:sz="8" w:space="0"/>
              <w:left w:val="single" w:color="000000" w:sz="8" w:space="0"/>
              <w:bottom w:val="single" w:color="000000" w:sz="8" w:space="0"/>
              <w:right w:val="single" w:color="000000" w:sz="12" w:space="0"/>
            </w:tcBorders>
            <w:shd w:val="clear" w:color="auto" w:fill="auto"/>
            <w:vAlign w:val="center"/>
          </w:tcPr>
          <w:p w14:paraId="118D6557">
            <w:pPr>
              <w:keepNext w:val="0"/>
              <w:keepLines w:val="0"/>
              <w:widowControl/>
              <w:suppressLineNumbers w:val="0"/>
              <w:ind w:firstLine="180" w:firstLineChars="10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2.所有材料除人工费外，出厂价及运输费均包含税费等费用。</w:t>
            </w:r>
          </w:p>
        </w:tc>
      </w:tr>
      <w:tr w14:paraId="52E8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1286" w:type="dxa"/>
            <w:vMerge w:val="continue"/>
            <w:tcBorders>
              <w:left w:val="single" w:color="000000" w:sz="12" w:space="0"/>
              <w:bottom w:val="single" w:color="000000" w:sz="8" w:space="0"/>
              <w:right w:val="single" w:color="000000" w:sz="8" w:space="0"/>
            </w:tcBorders>
            <w:shd w:val="clear" w:color="auto" w:fill="auto"/>
            <w:noWrap/>
            <w:vAlign w:val="center"/>
          </w:tcPr>
          <w:p w14:paraId="460E0BBC">
            <w:pPr>
              <w:jc w:val="center"/>
              <w:rPr>
                <w:rFonts w:hint="eastAsia" w:ascii="宋体" w:hAnsi="宋体" w:eastAsia="宋体" w:cs="宋体"/>
                <w:i w:val="0"/>
                <w:iCs w:val="0"/>
                <w:color w:val="000000"/>
                <w:sz w:val="21"/>
                <w:szCs w:val="21"/>
                <w:u w:val="none"/>
              </w:rPr>
            </w:pPr>
          </w:p>
        </w:tc>
        <w:tc>
          <w:tcPr>
            <w:tcW w:w="8191" w:type="dxa"/>
            <w:gridSpan w:val="8"/>
            <w:tcBorders>
              <w:top w:val="single" w:color="000000" w:sz="8" w:space="0"/>
              <w:left w:val="single" w:color="000000" w:sz="8" w:space="0"/>
              <w:bottom w:val="single" w:color="000000" w:sz="8" w:space="0"/>
              <w:right w:val="single" w:color="000000" w:sz="12" w:space="0"/>
            </w:tcBorders>
            <w:shd w:val="clear" w:color="auto" w:fill="auto"/>
            <w:vAlign w:val="center"/>
          </w:tcPr>
          <w:p w14:paraId="279F8C2A">
            <w:pPr>
              <w:keepNext w:val="0"/>
              <w:keepLines w:val="0"/>
              <w:widowControl/>
              <w:suppressLineNumbers w:val="0"/>
              <w:ind w:firstLine="180" w:firstLineChars="100"/>
              <w:jc w:val="both"/>
              <w:textAlignment w:val="bottom"/>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采购数量为预估数量，作为报价方参考，最终用量按照实际用量及验收结算的数量为准，具体事宜按照合同约定执行，但为防止结算审计等风险，在实际供货时，若项目村超出预估数量，请主动对接县发改局，严防无资金来源等问题。</w:t>
            </w:r>
          </w:p>
        </w:tc>
      </w:tr>
      <w:tr w14:paraId="3B1B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1286" w:type="dxa"/>
            <w:tcBorders>
              <w:top w:val="single" w:color="000000" w:sz="8" w:space="0"/>
              <w:left w:val="single" w:color="000000" w:sz="12" w:space="0"/>
              <w:bottom w:val="single" w:color="000000" w:sz="12" w:space="0"/>
              <w:right w:val="single" w:color="000000" w:sz="8" w:space="0"/>
            </w:tcBorders>
            <w:shd w:val="clear" w:color="auto" w:fill="auto"/>
            <w:vAlign w:val="center"/>
          </w:tcPr>
          <w:p w14:paraId="7DCE0B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询价比价</w:t>
            </w:r>
          </w:p>
          <w:p w14:paraId="1E53C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人员签字</w:t>
            </w:r>
          </w:p>
        </w:tc>
        <w:tc>
          <w:tcPr>
            <w:tcW w:w="8191" w:type="dxa"/>
            <w:gridSpan w:val="8"/>
            <w:tcBorders>
              <w:top w:val="single" w:color="000000" w:sz="8" w:space="0"/>
              <w:left w:val="single" w:color="000000" w:sz="8" w:space="0"/>
              <w:bottom w:val="single" w:color="000000" w:sz="12" w:space="0"/>
              <w:right w:val="single" w:color="000000" w:sz="12" w:space="0"/>
            </w:tcBorders>
            <w:shd w:val="clear" w:color="auto" w:fill="auto"/>
            <w:noWrap/>
            <w:vAlign w:val="center"/>
          </w:tcPr>
          <w:p w14:paraId="3186FE54">
            <w:pPr>
              <w:rPr>
                <w:rFonts w:hint="eastAsia" w:ascii="宋体" w:hAnsi="宋体" w:eastAsia="宋体" w:cs="宋体"/>
                <w:i w:val="0"/>
                <w:iCs w:val="0"/>
                <w:color w:val="000000"/>
                <w:sz w:val="21"/>
                <w:szCs w:val="21"/>
                <w:u w:val="none"/>
              </w:rPr>
            </w:pPr>
          </w:p>
        </w:tc>
      </w:tr>
    </w:tbl>
    <w:p w14:paraId="53CD53F7">
      <w:pPr>
        <w:spacing w:line="80" w:lineRule="exact"/>
      </w:pPr>
    </w:p>
    <w:p w14:paraId="5B1AAD30"/>
    <w:sectPr>
      <w:pgSz w:w="11906" w:h="16838"/>
      <w:pgMar w:top="1440" w:right="1463" w:bottom="1440" w:left="15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E77E4"/>
    <w:rsid w:val="2EBE5FE6"/>
    <w:rsid w:val="660E7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2025-09-02T07:54:00Z</dcterms:created>
  <dc:creator>小李＆琳儿</dc:creator>
  <cp:lastModifiedBy>小李＆琳儿</cp:lastModifiedBy>
  <dcterms:modified xsi:type="dcterms:W3CDTF">2025-09-02T07:54:37Z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3C444AFA9EDA4F609D48CADE5EA3166B_11</vt:lpwstr>
  </property>
  <property fmtid="{D5CDD505-2E9C-101B-9397-08002B2CF9AE}" pid="4" name="KSOTemplateDocerSaveRecord">
    <vt:lpwstr>eyJoZGlkIjoiYmIxNjNlODViMTJhMDAxZWI2MjkyN2FhNWZhYTk2ZGMiLCJ1c2VySWQiOiIzNjUyOTI2NDUifQ==</vt:lpwstr>
  </property>
</Properties>
</file>