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5192" w:rsidRPr="00595192" w:rsidRDefault="00595192" w:rsidP="00595192">
      <w:pPr>
        <w:widowControl/>
        <w:spacing w:line="660" w:lineRule="atLeast"/>
        <w:jc w:val="center"/>
        <w:rPr>
          <w:rFonts w:ascii="微软雅黑" w:eastAsia="微软雅黑" w:hAnsi="微软雅黑" w:cs="宋体" w:hint="eastAsia"/>
          <w:color w:val="444444"/>
          <w:kern w:val="0"/>
          <w:sz w:val="24"/>
          <w:szCs w:val="24"/>
        </w:rPr>
      </w:pPr>
      <w:r w:rsidRPr="00595192">
        <w:rPr>
          <w:rFonts w:ascii="微软雅黑" w:eastAsia="微软雅黑" w:hAnsi="微软雅黑" w:cs="宋体" w:hint="eastAsia"/>
          <w:b/>
          <w:bCs/>
          <w:color w:val="0477C5"/>
          <w:kern w:val="0"/>
          <w:sz w:val="42"/>
          <w:szCs w:val="42"/>
        </w:rPr>
        <w:t>城乡居民基本医疗保险、养老保险扫码缴操作</w:t>
      </w:r>
    </w:p>
    <w:p w:rsidR="00595192" w:rsidRDefault="00595192" w:rsidP="00595192">
      <w:pPr>
        <w:widowControl/>
        <w:spacing w:line="450" w:lineRule="atLeast"/>
        <w:rPr>
          <w:rFonts w:ascii="微软雅黑" w:eastAsia="微软雅黑" w:hAnsi="微软雅黑" w:cs="宋体" w:hint="eastAsia"/>
          <w:b/>
          <w:bCs/>
          <w:color w:val="000000"/>
          <w:kern w:val="0"/>
          <w:sz w:val="24"/>
          <w:szCs w:val="24"/>
        </w:rPr>
      </w:pPr>
    </w:p>
    <w:p w:rsidR="00595192" w:rsidRPr="00595192" w:rsidRDefault="00595192" w:rsidP="00595192">
      <w:pPr>
        <w:widowControl/>
        <w:spacing w:line="450" w:lineRule="atLeast"/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</w:pPr>
      <w:r w:rsidRPr="00595192">
        <w:rPr>
          <w:rFonts w:ascii="微软雅黑" w:eastAsia="微软雅黑" w:hAnsi="微软雅黑" w:cs="宋体" w:hint="eastAsia"/>
          <w:b/>
          <w:bCs/>
          <w:color w:val="000000"/>
          <w:kern w:val="0"/>
          <w:sz w:val="24"/>
          <w:szCs w:val="24"/>
        </w:rPr>
        <w:t>1.一个手机扫码可为多个缴费人缴费</w:t>
      </w:r>
    </w:p>
    <w:p w:rsidR="00595192" w:rsidRPr="00595192" w:rsidRDefault="00595192" w:rsidP="00595192">
      <w:pPr>
        <w:widowControl/>
        <w:spacing w:line="450" w:lineRule="atLeast"/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</w:pPr>
      <w:r w:rsidRPr="00595192">
        <w:rPr>
          <w:rFonts w:ascii="微软雅黑" w:eastAsia="微软雅黑" w:hAnsi="微软雅黑" w:cs="宋体" w:hint="eastAsia"/>
          <w:b/>
          <w:bCs/>
          <w:color w:val="000000"/>
          <w:kern w:val="0"/>
          <w:sz w:val="24"/>
          <w:szCs w:val="24"/>
        </w:rPr>
        <w:t>2.带*号的必须准确填写</w:t>
      </w:r>
    </w:p>
    <w:p w:rsidR="00595192" w:rsidRPr="00595192" w:rsidRDefault="00595192" w:rsidP="00595192">
      <w:pPr>
        <w:widowControl/>
        <w:spacing w:line="450" w:lineRule="atLeast"/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</w:pPr>
      <w:r w:rsidRPr="00595192">
        <w:rPr>
          <w:rFonts w:ascii="微软雅黑" w:eastAsia="微软雅黑" w:hAnsi="微软雅黑" w:cs="宋体" w:hint="eastAsia"/>
          <w:b/>
          <w:bCs/>
          <w:color w:val="000000"/>
          <w:kern w:val="0"/>
          <w:sz w:val="24"/>
          <w:szCs w:val="24"/>
        </w:rPr>
        <w:t>3.缴纳医疗保险必须在险种处选择城乡居民医疗保险</w:t>
      </w:r>
    </w:p>
    <w:p w:rsidR="00595192" w:rsidRPr="00595192" w:rsidRDefault="00595192" w:rsidP="00595192">
      <w:pPr>
        <w:widowControl/>
        <w:spacing w:line="450" w:lineRule="atLeast"/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</w:pPr>
      <w:r w:rsidRPr="00595192">
        <w:rPr>
          <w:rFonts w:ascii="微软雅黑" w:eastAsia="微软雅黑" w:hAnsi="微软雅黑" w:cs="宋体" w:hint="eastAsia"/>
          <w:b/>
          <w:bCs/>
          <w:color w:val="000000"/>
          <w:kern w:val="0"/>
          <w:sz w:val="24"/>
          <w:szCs w:val="24"/>
        </w:rPr>
        <w:t>4.医疗保险缴费年份选择2020年。</w:t>
      </w:r>
    </w:p>
    <w:p w:rsidR="00595192" w:rsidRPr="00595192" w:rsidRDefault="00595192" w:rsidP="00595192">
      <w:pPr>
        <w:widowControl/>
        <w:spacing w:line="450" w:lineRule="atLeast"/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</w:pPr>
      <w:r w:rsidRPr="00595192">
        <w:rPr>
          <w:rFonts w:ascii="微软雅黑" w:eastAsia="微软雅黑" w:hAnsi="微软雅黑" w:cs="宋体" w:hint="eastAsia"/>
          <w:b/>
          <w:bCs/>
          <w:color w:val="000000"/>
          <w:kern w:val="0"/>
          <w:sz w:val="24"/>
          <w:szCs w:val="24"/>
        </w:rPr>
        <w:t>5.医疗保险缴费档次按性别选择女1（250.00元）或男1（250.00）</w:t>
      </w:r>
    </w:p>
    <w:p w:rsidR="00595192" w:rsidRPr="00595192" w:rsidRDefault="00595192" w:rsidP="00595192">
      <w:pPr>
        <w:widowControl/>
        <w:spacing w:line="450" w:lineRule="atLeast"/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</w:pPr>
      <w:r w:rsidRPr="00595192">
        <w:rPr>
          <w:rFonts w:ascii="微软雅黑" w:eastAsia="微软雅黑" w:hAnsi="微软雅黑" w:cs="宋体" w:hint="eastAsia"/>
          <w:b/>
          <w:bCs/>
          <w:color w:val="000000"/>
          <w:kern w:val="0"/>
          <w:sz w:val="24"/>
          <w:szCs w:val="24"/>
        </w:rPr>
        <w:t>6.也可到就近银行办理缴费业务。</w:t>
      </w:r>
    </w:p>
    <w:p w:rsidR="00595192" w:rsidRDefault="00595192" w:rsidP="00595192">
      <w:pPr>
        <w:widowControl/>
        <w:spacing w:line="450" w:lineRule="atLeast"/>
        <w:rPr>
          <w:rFonts w:ascii="微软雅黑" w:eastAsia="微软雅黑" w:hAnsi="微软雅黑" w:cs="宋体" w:hint="eastAsia"/>
          <w:b/>
          <w:bCs/>
          <w:color w:val="000000"/>
          <w:kern w:val="0"/>
          <w:sz w:val="24"/>
          <w:szCs w:val="24"/>
        </w:rPr>
      </w:pPr>
      <w:r w:rsidRPr="00595192">
        <w:rPr>
          <w:rFonts w:ascii="微软雅黑" w:eastAsia="微软雅黑" w:hAnsi="微软雅黑" w:cs="宋体" w:hint="eastAsia"/>
          <w:b/>
          <w:bCs/>
          <w:color w:val="000000"/>
          <w:kern w:val="0"/>
          <w:sz w:val="24"/>
          <w:szCs w:val="24"/>
        </w:rPr>
        <w:t>7.扫码也可缴纳城乡居民基本养老保险。</w:t>
      </w:r>
    </w:p>
    <w:p w:rsidR="00595192" w:rsidRPr="00595192" w:rsidRDefault="00595192" w:rsidP="00595192">
      <w:pPr>
        <w:widowControl/>
        <w:spacing w:line="450" w:lineRule="atLeast"/>
        <w:jc w:val="center"/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</w:pPr>
      <w:r>
        <w:rPr>
          <w:rFonts w:ascii="微软雅黑" w:eastAsia="微软雅黑" w:hAnsi="微软雅黑" w:cs="宋体" w:hint="eastAsia"/>
          <w:noProof/>
          <w:color w:val="000000"/>
          <w:kern w:val="0"/>
          <w:sz w:val="24"/>
          <w:szCs w:val="24"/>
        </w:rPr>
        <w:drawing>
          <wp:inline distT="0" distB="0" distL="0" distR="0">
            <wp:extent cx="4171950" cy="2495550"/>
            <wp:effectExtent l="1905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1950" cy="2495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2378" w:rsidRDefault="00792378"/>
    <w:sectPr w:rsidR="00792378" w:rsidSect="007923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95192"/>
    <w:rsid w:val="00595192"/>
    <w:rsid w:val="007923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237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i">
    <w:name w:val="ti"/>
    <w:basedOn w:val="a0"/>
    <w:rsid w:val="00595192"/>
  </w:style>
  <w:style w:type="character" w:customStyle="1" w:styleId="ly">
    <w:name w:val="ly"/>
    <w:basedOn w:val="a0"/>
    <w:rsid w:val="00595192"/>
  </w:style>
  <w:style w:type="character" w:customStyle="1" w:styleId="zt">
    <w:name w:val="zt"/>
    <w:basedOn w:val="a0"/>
    <w:rsid w:val="00595192"/>
  </w:style>
  <w:style w:type="character" w:styleId="a3">
    <w:name w:val="Hyperlink"/>
    <w:basedOn w:val="a0"/>
    <w:uiPriority w:val="99"/>
    <w:semiHidden/>
    <w:unhideWhenUsed/>
    <w:rsid w:val="00595192"/>
    <w:rPr>
      <w:color w:val="0000FF"/>
      <w:u w:val="single"/>
    </w:rPr>
  </w:style>
  <w:style w:type="character" w:customStyle="1" w:styleId="dy">
    <w:name w:val="dy"/>
    <w:basedOn w:val="a0"/>
    <w:rsid w:val="00595192"/>
  </w:style>
  <w:style w:type="character" w:customStyle="1" w:styleId="gb">
    <w:name w:val="gb"/>
    <w:basedOn w:val="a0"/>
    <w:rsid w:val="00595192"/>
  </w:style>
  <w:style w:type="paragraph" w:styleId="a4">
    <w:name w:val="Normal (Web)"/>
    <w:basedOn w:val="a"/>
    <w:uiPriority w:val="99"/>
    <w:semiHidden/>
    <w:unhideWhenUsed/>
    <w:rsid w:val="0059519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5">
    <w:name w:val="Strong"/>
    <w:basedOn w:val="a0"/>
    <w:uiPriority w:val="22"/>
    <w:qFormat/>
    <w:rsid w:val="00595192"/>
    <w:rPr>
      <w:b/>
      <w:bCs/>
    </w:rPr>
  </w:style>
  <w:style w:type="paragraph" w:styleId="a6">
    <w:name w:val="Balloon Text"/>
    <w:basedOn w:val="a"/>
    <w:link w:val="Char"/>
    <w:uiPriority w:val="99"/>
    <w:semiHidden/>
    <w:unhideWhenUsed/>
    <w:rsid w:val="00595192"/>
    <w:rPr>
      <w:sz w:val="18"/>
      <w:szCs w:val="18"/>
    </w:rPr>
  </w:style>
  <w:style w:type="character" w:customStyle="1" w:styleId="Char">
    <w:name w:val="批注框文本 Char"/>
    <w:basedOn w:val="a0"/>
    <w:link w:val="a6"/>
    <w:uiPriority w:val="99"/>
    <w:semiHidden/>
    <w:rsid w:val="0059519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35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587280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64032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</Words>
  <Characters>149</Characters>
  <Application>Microsoft Office Word</Application>
  <DocSecurity>0</DocSecurity>
  <Lines>1</Lines>
  <Paragraphs>1</Paragraphs>
  <ScaleCrop>false</ScaleCrop>
  <Company/>
  <LinksUpToDate>false</LinksUpToDate>
  <CharactersWithSpaces>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2020-02-10T08:38:00Z</dcterms:created>
  <dcterms:modified xsi:type="dcterms:W3CDTF">2020-02-10T08:39:00Z</dcterms:modified>
</cp:coreProperties>
</file>