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76" w:lineRule="exact"/>
        <w:jc w:val="center"/>
        <w:rPr>
          <w:rFonts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2021年度乡镇供水站工作人员</w:t>
      </w:r>
      <w:bookmarkStart w:id="0" w:name="_GoBack"/>
      <w:r>
        <w:rPr>
          <w:rFonts w:hint="eastAsia" w:ascii="方正小标宋简体" w:hAnsi="仿宋_GB2312" w:eastAsia="方正小标宋简体" w:cs="仿宋_GB2312"/>
          <w:sz w:val="36"/>
          <w:szCs w:val="36"/>
        </w:rPr>
        <w:t>招聘报名表</w:t>
      </w:r>
    </w:p>
    <w:bookmarkEnd w:id="0"/>
    <w:tbl>
      <w:tblPr>
        <w:tblStyle w:val="3"/>
        <w:tblpPr w:leftFromText="180" w:rightFromText="180" w:vertAnchor="text" w:horzAnchor="page" w:tblpXSpec="center" w:tblpY="41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41"/>
        <w:gridCol w:w="35"/>
        <w:gridCol w:w="975"/>
        <w:gridCol w:w="973"/>
        <w:gridCol w:w="161"/>
        <w:gridCol w:w="1062"/>
        <w:gridCol w:w="497"/>
        <w:gridCol w:w="761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照</w:t>
            </w:r>
          </w:p>
          <w:p>
            <w:pPr>
              <w:spacing w:line="360" w:lineRule="exact"/>
              <w:ind w:firstLine="600" w:firstLineChars="25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firstLine="600" w:firstLineChars="25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 生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 月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籍 贯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面 貌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健 康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状 况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号  码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 系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电 话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>全日制教育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毕业院校、专业、时间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>继续教育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毕业院校、专业、时间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  <w:t>专业技术</w:t>
            </w:r>
          </w:p>
          <w:p>
            <w:pPr>
              <w:spacing w:line="360" w:lineRule="exact"/>
              <w:jc w:val="distribute"/>
              <w:rPr>
                <w:rFonts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  <w:t xml:space="preserve">执业资格 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  <w:t>联系地址</w:t>
            </w:r>
          </w:p>
          <w:p>
            <w:pPr>
              <w:spacing w:line="360" w:lineRule="exact"/>
              <w:jc w:val="distribute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  <w:t>及邮箱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报 考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职 位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主要简历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（何时何地在何校学习、单位工作、工作内容、职务等）</w:t>
            </w:r>
          </w:p>
        </w:tc>
        <w:tc>
          <w:tcPr>
            <w:tcW w:w="79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取得主要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工作业绩</w:t>
            </w:r>
          </w:p>
        </w:tc>
        <w:tc>
          <w:tcPr>
            <w:tcW w:w="79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奖   惩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情   况</w:t>
            </w:r>
          </w:p>
        </w:tc>
        <w:tc>
          <w:tcPr>
            <w:tcW w:w="79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 位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类 型</w:t>
            </w:r>
          </w:p>
        </w:tc>
        <w:tc>
          <w:tcPr>
            <w:tcW w:w="64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中央企业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地方国有企业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上市公司 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民营企业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6F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外资企业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金融机构 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机关事业单位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学校及科研单位   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主 营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业 务</w:t>
            </w:r>
          </w:p>
        </w:tc>
        <w:tc>
          <w:tcPr>
            <w:tcW w:w="64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人事部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 系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电 话</w:t>
            </w: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6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应 聘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承 诺</w:t>
            </w:r>
          </w:p>
        </w:tc>
        <w:tc>
          <w:tcPr>
            <w:tcW w:w="79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本人所提供的证书和个人证明材料均真实有效，如有虚假，愿承担由此引起的一切责任。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承诺人（签章）：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办公室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79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6F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符合报名资格条件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6F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不符合报名资格条件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审查人（签章）：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16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分管领导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9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总经理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                                  年   月   日   </w:t>
            </w:r>
          </w:p>
        </w:tc>
      </w:tr>
    </w:tbl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b/>
          <w:bCs/>
          <w:spacing w:val="-20"/>
          <w:sz w:val="24"/>
          <w:szCs w:val="24"/>
        </w:rPr>
        <w:t>注意事项：</w:t>
      </w:r>
      <w:r>
        <w:rPr>
          <w:rFonts w:hint="eastAsia" w:cs="仿宋_GB2312" w:asciiTheme="minorEastAsia" w:hAnsiTheme="minorEastAsia" w:eastAsiaTheme="minorEastAsia"/>
          <w:spacing w:val="-20"/>
          <w:sz w:val="24"/>
          <w:szCs w:val="24"/>
        </w:rPr>
        <w:t>1.请填写有效联系方式；2.请正确填写个人信息，拥有的专业技术和执业资格证需全部填写；3.“主要简历”请重点填写工作经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历。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4575B"/>
    <w:rsid w:val="2B64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2021-05-06T07:33:00Z</dcterms:created>
  <dc:creator>紫熏浅夏</dc:creator>
  <cp:lastModifiedBy>紫熏浅夏</cp:lastModifiedBy>
  <dcterms:modified xsi:type="dcterms:W3CDTF">2021-05-06T07:33:25Z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0A543F5EFEC64FD5B5792E6DFB6303A5</vt:lpwstr>
  </property>
</Properties>
</file>