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10A" w:rsidRPr="00CA0970" w:rsidRDefault="00CA0970" w:rsidP="00CA0970">
      <w:pPr>
        <w:spacing w:line="560" w:lineRule="exact"/>
        <w:jc w:val="left"/>
        <w:rPr>
          <w:rFonts w:ascii="黑体" w:eastAsia="黑体" w:hAnsi="黑体"/>
          <w:sz w:val="32"/>
          <w:szCs w:val="32"/>
        </w:rPr>
      </w:pPr>
      <w:r w:rsidRPr="00CA0970">
        <w:rPr>
          <w:rFonts w:ascii="黑体" w:eastAsia="黑体" w:hAnsi="黑体" w:hint="eastAsia"/>
          <w:sz w:val="32"/>
          <w:szCs w:val="32"/>
        </w:rPr>
        <w:t>附件</w:t>
      </w:r>
    </w:p>
    <w:p w:rsidR="00CA0970" w:rsidRPr="0023481B" w:rsidRDefault="00CA0970" w:rsidP="0023481B">
      <w:pPr>
        <w:spacing w:line="320" w:lineRule="exact"/>
        <w:jc w:val="center"/>
        <w:rPr>
          <w:rFonts w:ascii="方正小标宋简体" w:eastAsia="方正小标宋简体"/>
          <w:sz w:val="20"/>
          <w:szCs w:val="36"/>
        </w:rPr>
      </w:pPr>
    </w:p>
    <w:p w:rsidR="00CA0970" w:rsidRPr="002E546C" w:rsidRDefault="00507E1B" w:rsidP="00D212BD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 w:rsidRPr="00EA2D4A">
        <w:rPr>
          <w:rFonts w:ascii="方正小标宋简体" w:eastAsia="方正小标宋简体" w:hint="eastAsia"/>
          <w:sz w:val="36"/>
          <w:szCs w:val="36"/>
        </w:rPr>
        <w:t>苍溪县科技计划项目</w:t>
      </w:r>
      <w:r w:rsidR="002E546C" w:rsidRPr="002E546C">
        <w:rPr>
          <w:rFonts w:ascii="方正小标宋简体" w:eastAsia="方正小标宋简体" w:hint="eastAsia"/>
          <w:sz w:val="36"/>
          <w:szCs w:val="36"/>
        </w:rPr>
        <w:t>验收结果</w:t>
      </w:r>
      <w:r w:rsidRPr="00EA2D4A">
        <w:rPr>
          <w:rFonts w:ascii="方正小标宋简体" w:eastAsia="方正小标宋简体" w:hint="eastAsia"/>
          <w:sz w:val="36"/>
          <w:szCs w:val="36"/>
        </w:rPr>
        <w:t>清单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1837"/>
        <w:gridCol w:w="5784"/>
        <w:gridCol w:w="4962"/>
        <w:gridCol w:w="1635"/>
      </w:tblGrid>
      <w:tr w:rsidR="00507E1B" w:rsidRPr="00E43114" w:rsidTr="0023481B">
        <w:trPr>
          <w:trHeight w:val="489"/>
          <w:tblHeader/>
          <w:jc w:val="center"/>
        </w:trPr>
        <w:tc>
          <w:tcPr>
            <w:tcW w:w="646" w:type="pct"/>
            <w:vAlign w:val="center"/>
          </w:tcPr>
          <w:p w:rsidR="00507E1B" w:rsidRPr="00E43114" w:rsidRDefault="00507E1B" w:rsidP="00E43114">
            <w:pPr>
              <w:widowControl/>
              <w:jc w:val="center"/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</w:pPr>
            <w:r w:rsidRPr="00E43114"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  <w:t>立项年度</w:t>
            </w:r>
          </w:p>
        </w:tc>
        <w:tc>
          <w:tcPr>
            <w:tcW w:w="2034" w:type="pct"/>
            <w:vAlign w:val="center"/>
          </w:tcPr>
          <w:p w:rsidR="00507E1B" w:rsidRPr="00E43114" w:rsidRDefault="00507E1B" w:rsidP="00E43114">
            <w:pPr>
              <w:widowControl/>
              <w:jc w:val="center"/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</w:pPr>
            <w:r w:rsidRPr="00E43114"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1745" w:type="pct"/>
            <w:vAlign w:val="center"/>
          </w:tcPr>
          <w:p w:rsidR="00507E1B" w:rsidRPr="00E43114" w:rsidRDefault="00507E1B" w:rsidP="00E43114">
            <w:pPr>
              <w:widowControl/>
              <w:jc w:val="center"/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</w:pPr>
            <w:r w:rsidRPr="00E43114"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  <w:t>项目承担单位</w:t>
            </w:r>
          </w:p>
        </w:tc>
        <w:tc>
          <w:tcPr>
            <w:tcW w:w="575" w:type="pct"/>
            <w:vAlign w:val="center"/>
          </w:tcPr>
          <w:p w:rsidR="00507E1B" w:rsidRPr="00E43114" w:rsidRDefault="00507E1B" w:rsidP="00E43114">
            <w:pPr>
              <w:widowControl/>
              <w:jc w:val="center"/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</w:pPr>
            <w:r w:rsidRPr="00E43114">
              <w:rPr>
                <w:rFonts w:ascii="宋体" w:eastAsia="宋体" w:hAnsi="宋体" w:cs="Times New Roman" w:hint="eastAsia"/>
                <w:b/>
                <w:color w:val="000000"/>
                <w:kern w:val="0"/>
                <w:szCs w:val="21"/>
              </w:rPr>
              <w:t>验收结论</w:t>
            </w:r>
          </w:p>
        </w:tc>
      </w:tr>
      <w:tr w:rsidR="001B3061" w:rsidRPr="00EE072E" w:rsidTr="0023481B">
        <w:trPr>
          <w:trHeight w:val="464"/>
          <w:jc w:val="center"/>
        </w:trPr>
        <w:tc>
          <w:tcPr>
            <w:tcW w:w="646" w:type="pct"/>
            <w:vMerge w:val="restart"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2017</w:t>
            </w: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猕猴桃溃疡病立体防控技术研究和示范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D212BD">
            <w:pPr>
              <w:widowControl/>
              <w:jc w:val="lef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苍溪县植物保护站</w:t>
            </w:r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1B3061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红心猕猴桃白及套作技术集成科技扶贫示范基地建设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四川金瑞中药村有限公司</w:t>
            </w:r>
          </w:p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绿尚品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猕猴桃专业合作社</w:t>
            </w:r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1B3061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果药畜禽立体生态种养结合技术集成研究与示范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苍溪县佳龙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水果专业合作社</w:t>
            </w:r>
          </w:p>
          <w:p w:rsidR="001B3061" w:rsidRPr="00EE072E" w:rsidRDefault="001B3061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四川芳华牧业有限责任公司</w:t>
            </w:r>
          </w:p>
          <w:p w:rsidR="001B3061" w:rsidRPr="00EE072E" w:rsidRDefault="001B3061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苍溪县土壤肥料站</w:t>
            </w:r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1B3061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新品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种配套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技术研究与示范推广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苍溪县米丘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淋梨芋专业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合作社</w:t>
            </w:r>
          </w:p>
          <w:p w:rsidR="001B3061" w:rsidRPr="00EE072E" w:rsidRDefault="001B3061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苍溪县梨研究所</w:t>
            </w:r>
            <w:proofErr w:type="gramEnd"/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1B3061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万亩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小麦川育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25新品种技术集成示范与推广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苍溪县益康粮油专业合作社</w:t>
            </w:r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1B3061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1B3061" w:rsidRPr="00EE072E" w:rsidRDefault="001B3061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天麻林下仿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野生种植技术示范与推广</w:t>
            </w:r>
          </w:p>
        </w:tc>
        <w:tc>
          <w:tcPr>
            <w:tcW w:w="1745" w:type="pct"/>
            <w:vAlign w:val="center"/>
          </w:tcPr>
          <w:p w:rsidR="001B3061" w:rsidRPr="00EE072E" w:rsidRDefault="001B3061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雍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河桃园天麻种植专业合作社</w:t>
            </w:r>
          </w:p>
        </w:tc>
        <w:tc>
          <w:tcPr>
            <w:tcW w:w="575" w:type="pct"/>
            <w:vAlign w:val="center"/>
          </w:tcPr>
          <w:p w:rsidR="001B3061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新型花药分离机示范推广与生活用纸新型生产设备转化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苍溪县彩色猕猴桃专业合作社</w:t>
            </w:r>
          </w:p>
          <w:p w:rsidR="00EA2D4A" w:rsidRPr="00EE072E" w:rsidRDefault="00EA2D4A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苍溪梨恋花纸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品有限公司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印刷自动装订工艺转化应用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苍溪县华瑞印刷有限责任公司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广元市猕猴桃产业技术研究院建设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苍溪漓山粮油有限公司</w:t>
            </w:r>
          </w:p>
          <w:p w:rsidR="00EA2D4A" w:rsidRPr="00EE072E" w:rsidRDefault="00EA2D4A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四川兴食尚科技有限公司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地震宏观观测信息收集与上报项目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苍溪县防震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减灾局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普通高中创新拔尖人才培养模式研究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苍溪县中小学教研室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科技创新服务平台与农村产业技术服务专项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B719C6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苍溪县农村产业技术服务中心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科技特派员专项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苍溪县农村产业技术服务中心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《</w:t>
            </w:r>
            <w:r w:rsidR="000A23E3"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智者先富</w:t>
            </w: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》</w:t>
            </w:r>
            <w:r w:rsidR="000A23E3"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科技扶贫专著</w:t>
            </w: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编辑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县作家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协会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科技扶贫产业示范园建设专项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苍溪县农村产业技术服务中心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专利申请资助专项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苍溪县教育和科学技术局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科技进步奖励专项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苍溪县教育和科学技术局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 w:val="restart"/>
            <w:vAlign w:val="center"/>
          </w:tcPr>
          <w:p w:rsidR="00EA2D4A" w:rsidRPr="00EE072E" w:rsidRDefault="00EA2D4A" w:rsidP="005A0C31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lastRenderedPageBreak/>
              <w:t>2015</w:t>
            </w:r>
            <w:r w:rsidR="005A0C31"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—</w:t>
            </w:r>
            <w:r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2016</w:t>
            </w: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杂交新品种1-6中试研究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苍溪县梨研究所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苍溪县农作物新品种引种试验与耕地质量提升配套技术研究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苍溪县种子管理站</w:t>
            </w:r>
          </w:p>
          <w:p w:rsidR="00EA2D4A" w:rsidRPr="00EE072E" w:rsidRDefault="00EA2D4A" w:rsidP="0023481B">
            <w:pPr>
              <w:widowControl/>
              <w:spacing w:line="240" w:lineRule="exact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苍溪县土壤肥料站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川北地区珍稀植物实验栽培技术研究与开发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四川林灵珍稀植物开发有限公司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中药材新品种选育及产业化开发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龙山川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明参专业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合作社</w:t>
            </w:r>
          </w:p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皓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胜林木专业合作社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仿野生甲鱼养殖技术引进及示范推广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苍溪三林水库管理站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柑橘新品种引进示范及配套技术研究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B719C6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苍溪县土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鲤小学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红心猕猴桃冻干系列产品加工研究与产业化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B719C6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四川食为天农业有限公司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红心猕猴桃系列产品加工技术集成示范与产业化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四川兴食尚科技有限公司</w:t>
            </w:r>
          </w:p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四川漓山粮油有限公司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钬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激光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碎石术微创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手术在我县的临床应用研究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苍溪县人民医院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普通高中拔尖创新人才培养现状调查及对策研究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苍溪县中小学教研室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教师创新团队培养工程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spacing w:line="220" w:lineRule="atLeast"/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  <w:t>苍溪县教师进修学校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苍溪猕猴桃志编写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spacing w:line="220" w:lineRule="atLeast"/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苍溪县猕猴桃研究所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苍溪红心猕猴桃高产栽培关键技术集成示范园建设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苍溪县恒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瑞农业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开发有限公司、白桥奇异果专业合作社</w:t>
            </w:r>
            <w:r w:rsidR="0048610A"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、</w:t>
            </w: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苍溪县诚信果品专业合作社</w:t>
            </w:r>
            <w:r w:rsidR="0048610A"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等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防震减灾“三网一员”体系建设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苍溪县防震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减灾局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粮油技术专家大院建设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苍溪县益康粮油专业合作社</w:t>
            </w:r>
          </w:p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苍溪县农业局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科教站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农村产业技术服务和科技特派队伍建设专项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苍溪县农村产业技术服务中心（协会）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无患子新品种选育及产业化开发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四川省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皓胜自然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生态资源开发有限公司苍溪分公司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县科技特派员资助专项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苍溪县生产力促进中心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农村产业科技服务专项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苍溪县农村产业技术服务中心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猕猴桃溃疡病综合防治技术研究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苍溪县猕猴桃研究所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猕猴桃保鲜试验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苍溪县猕猴桃研究所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专利资助专项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苍溪县教育和科学技术局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 w:val="restart"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lastRenderedPageBreak/>
              <w:t>2014</w:t>
            </w: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红心猕猴桃系列产品关键核心技术集成示范与产业化项目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苍溪漓山粮油有限公司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小型联合收割机技术成果转化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四川红驰农机制造有限公司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无食品添加剂猕猴桃原浆研发与加工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苍溪县猕猴桃食品有限公司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杂交新品种1-6中试研究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研究所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苍溪县森林蔬菜、白芨仿生栽培技术研究与应用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苍溪县林业科学技术推广站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功能大米“黑帅”品种引进与示范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九三学社苍溪县委员会</w:t>
            </w:r>
          </w:p>
          <w:p w:rsidR="00EA2D4A" w:rsidRPr="00EE072E" w:rsidRDefault="00EA2D4A" w:rsidP="000E5032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老年科技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工作者协会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中小学生科技创新能力培养基地建设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苍溪县陵江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小学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  <w:bookmarkStart w:id="0" w:name="_GoBack"/>
        <w:bookmarkEnd w:id="0"/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生猪养殖场粪污无害化处理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四川芳华牧业有限责任公司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  <w:t>地震监测和灾情速报网络建设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  <w:t>苍溪县防震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color w:val="000000"/>
                <w:szCs w:val="21"/>
              </w:rPr>
              <w:t>减灾局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正课教研模式下推进中小学青年教师专业成长的实践研究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苍溪县中小学教学研究室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乡土教育元素融入校园文化建设的实践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widowControl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苍溪县元坝小学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 w:val="restart"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2013</w:t>
            </w: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苍溪县猕猴桃雪梨关键作业机械研制与示范</w:t>
            </w:r>
          </w:p>
        </w:tc>
        <w:tc>
          <w:tcPr>
            <w:tcW w:w="1745" w:type="pct"/>
            <w:vAlign w:val="center"/>
          </w:tcPr>
          <w:p w:rsidR="00EA2D4A" w:rsidRPr="00EE072E" w:rsidRDefault="000E5032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苍溪县农业机械化技术推广站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红心猕猴桃含片开发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苍溪漓山粮油有限公司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猕猴桃数字化资源库及产业技术服务平台建设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苍溪县猕猴桃研究所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《红阳猕猴桃整形修剪图说》专著的编写与出版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广元市猕猴桃产业技术创新联盟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猕猴桃新品种选育研究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苍溪猕猴桃研究所</w:t>
            </w:r>
          </w:p>
          <w:p w:rsidR="00EA2D4A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中科院武汉植物园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猕猴桃臭氧贮藏技术及其HACCP质量控制体系的研究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苍溪红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猕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王绿色果专业合作社</w:t>
            </w:r>
          </w:p>
          <w:p w:rsidR="00EA2D4A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苍溪县瑞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淇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猕猴桃专业合作社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川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明参复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地种植试验及科技示范园建设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苍溪县龙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山川明参合作社</w:t>
            </w:r>
            <w:proofErr w:type="gramEnd"/>
          </w:p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苍溪县生产力促进中心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杂交新品种1-6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中试及梨品质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提升示范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梨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研究所</w:t>
            </w:r>
          </w:p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县梨芋产业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办公室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苍溪长毛兔新品种选育及配套技术研究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苍溪县畜牧局</w:t>
            </w:r>
          </w:p>
          <w:p w:rsidR="00EA2D4A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四川农业大学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粮油高产、高效组装配套技术示范推广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苍溪县农业局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农作物新品种在不同生态区位适应性研究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苍溪县种子管理站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柑橘新品种引进示范及配套技术研究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漓江镇土鲤小学</w:t>
            </w:r>
          </w:p>
          <w:p w:rsidR="00EA2D4A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老年科技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工作者协会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药用BJSC的人工培育试验</w:t>
            </w:r>
          </w:p>
        </w:tc>
        <w:tc>
          <w:tcPr>
            <w:tcW w:w="1745" w:type="pct"/>
            <w:vAlign w:val="center"/>
          </w:tcPr>
          <w:p w:rsidR="000E5032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苍溪县茧丝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绸产业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推进办公室</w:t>
            </w:r>
          </w:p>
          <w:p w:rsidR="00EA2D4A" w:rsidRPr="00EE072E" w:rsidRDefault="00EA2D4A" w:rsidP="000E5032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苍溪县陵江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镇镇水蚕茧专业合作社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珍稀树种栽培技术及推广示范研究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苍溪县林业科学技术推广站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“猪+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沼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+果（菜）”循环经济试点示范研究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四川芳华牧业有限公司</w:t>
            </w:r>
          </w:p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苍溪县生产力促进中心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苍溪县“老川茶”品种保护栽培及配套技术研究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苍溪县龙顶山茶叶专业合作社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中小学正课教研及现代教育信息化平台建设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苍溪县中小学教研室苍溪县电教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教</w:t>
            </w:r>
            <w:proofErr w:type="gramEnd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仪站、苍溪县农村教育经费集中核算支付中心、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陵江一小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农村产业技术服务中心配套建设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苍溪县农村产业服务中心</w:t>
            </w:r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  <w:tr w:rsidR="00EA2D4A" w:rsidRPr="00EE072E" w:rsidTr="0023481B">
        <w:trPr>
          <w:jc w:val="center"/>
        </w:trPr>
        <w:tc>
          <w:tcPr>
            <w:tcW w:w="646" w:type="pct"/>
            <w:vMerge/>
            <w:vAlign w:val="center"/>
          </w:tcPr>
          <w:p w:rsidR="00EA2D4A" w:rsidRPr="00EE072E" w:rsidRDefault="00EA2D4A" w:rsidP="0036322A">
            <w:pPr>
              <w:spacing w:line="560" w:lineRule="exact"/>
              <w:jc w:val="center"/>
              <w:rPr>
                <w:rFonts w:ascii="仿宋_GB2312" w:eastAsia="仿宋_GB2312" w:hAnsi="Times New Roman" w:cs="Times New Roman" w:hint="eastAsia"/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地震信息平台和地震灾情PDA系统建设</w:t>
            </w:r>
          </w:p>
        </w:tc>
        <w:tc>
          <w:tcPr>
            <w:tcW w:w="1745" w:type="pct"/>
            <w:vAlign w:val="center"/>
          </w:tcPr>
          <w:p w:rsidR="00EA2D4A" w:rsidRPr="00EE072E" w:rsidRDefault="00EA2D4A" w:rsidP="0036322A">
            <w:pPr>
              <w:rPr>
                <w:rFonts w:ascii="仿宋_GB2312" w:eastAsia="仿宋_GB2312" w:hAnsi="Times New Roman" w:cs="Times New Roman" w:hint="eastAsia"/>
                <w:szCs w:val="21"/>
              </w:rPr>
            </w:pPr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苍溪县防震</w:t>
            </w:r>
            <w:proofErr w:type="gramStart"/>
            <w:r w:rsidRPr="00EE072E">
              <w:rPr>
                <w:rFonts w:ascii="仿宋_GB2312" w:eastAsia="仿宋_GB2312" w:hAnsi="Times New Roman" w:cs="Times New Roman" w:hint="eastAsia"/>
                <w:szCs w:val="21"/>
              </w:rPr>
              <w:t>减灾局</w:t>
            </w:r>
            <w:proofErr w:type="gramEnd"/>
          </w:p>
        </w:tc>
        <w:tc>
          <w:tcPr>
            <w:tcW w:w="575" w:type="pct"/>
            <w:vAlign w:val="center"/>
          </w:tcPr>
          <w:p w:rsidR="00EA2D4A" w:rsidRPr="00D212BD" w:rsidRDefault="00EA2D4A" w:rsidP="00D212BD">
            <w:pPr>
              <w:widowControl/>
              <w:jc w:val="center"/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</w:pPr>
            <w:r w:rsidRPr="00D212BD">
              <w:rPr>
                <w:rFonts w:ascii="仿宋_GB2312" w:eastAsia="仿宋_GB2312" w:hAnsi="Times New Roman" w:cs="Times New Roman" w:hint="eastAsia"/>
                <w:color w:val="000000"/>
                <w:kern w:val="0"/>
                <w:szCs w:val="21"/>
              </w:rPr>
              <w:t>通过验收</w:t>
            </w:r>
          </w:p>
        </w:tc>
      </w:tr>
    </w:tbl>
    <w:p w:rsidR="00507E1B" w:rsidRPr="00507E1B" w:rsidRDefault="00507E1B" w:rsidP="00507E1B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sectPr w:rsidR="00507E1B" w:rsidRPr="00507E1B" w:rsidSect="00D212BD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115" w:rsidRDefault="00BC3115" w:rsidP="0048610A">
      <w:r>
        <w:separator/>
      </w:r>
    </w:p>
  </w:endnote>
  <w:endnote w:type="continuationSeparator" w:id="0">
    <w:p w:rsidR="00BC3115" w:rsidRDefault="00BC3115" w:rsidP="0048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115" w:rsidRDefault="00BC3115" w:rsidP="0048610A">
      <w:r>
        <w:separator/>
      </w:r>
    </w:p>
  </w:footnote>
  <w:footnote w:type="continuationSeparator" w:id="0">
    <w:p w:rsidR="00BC3115" w:rsidRDefault="00BC3115" w:rsidP="00486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1B"/>
    <w:rsid w:val="000A23E3"/>
    <w:rsid w:val="000E5032"/>
    <w:rsid w:val="001B3061"/>
    <w:rsid w:val="0023481B"/>
    <w:rsid w:val="002C5E5C"/>
    <w:rsid w:val="002E546C"/>
    <w:rsid w:val="003372E2"/>
    <w:rsid w:val="003516D9"/>
    <w:rsid w:val="0036322A"/>
    <w:rsid w:val="003C0F66"/>
    <w:rsid w:val="0048610A"/>
    <w:rsid w:val="00507E1B"/>
    <w:rsid w:val="005A0C31"/>
    <w:rsid w:val="005F5FAD"/>
    <w:rsid w:val="008A3FB6"/>
    <w:rsid w:val="00985E0F"/>
    <w:rsid w:val="009A1803"/>
    <w:rsid w:val="009D4A43"/>
    <w:rsid w:val="00B719C6"/>
    <w:rsid w:val="00BA3943"/>
    <w:rsid w:val="00BC3115"/>
    <w:rsid w:val="00CA0970"/>
    <w:rsid w:val="00D212BD"/>
    <w:rsid w:val="00E43114"/>
    <w:rsid w:val="00EA2D4A"/>
    <w:rsid w:val="00EE072E"/>
    <w:rsid w:val="00F44020"/>
    <w:rsid w:val="00F84F33"/>
    <w:rsid w:val="00F9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507E1B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507E1B"/>
  </w:style>
  <w:style w:type="table" w:styleId="a4">
    <w:name w:val="Table Grid"/>
    <w:basedOn w:val="a1"/>
    <w:uiPriority w:val="59"/>
    <w:rsid w:val="00507E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4861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8610A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861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8610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507E1B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507E1B"/>
  </w:style>
  <w:style w:type="table" w:styleId="a4">
    <w:name w:val="Table Grid"/>
    <w:basedOn w:val="a1"/>
    <w:uiPriority w:val="59"/>
    <w:rsid w:val="00507E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4861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8610A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861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861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7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49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409797">
                  <w:marLeft w:val="0"/>
                  <w:marRight w:val="0"/>
                  <w:marTop w:val="120"/>
                  <w:marBottom w:val="0"/>
                  <w:divBdr>
                    <w:top w:val="single" w:sz="4" w:space="3" w:color="BAD5F2"/>
                    <w:left w:val="single" w:sz="4" w:space="3" w:color="BAD5F2"/>
                    <w:bottom w:val="single" w:sz="4" w:space="3" w:color="BAD5F2"/>
                    <w:right w:val="single" w:sz="4" w:space="3" w:color="BAD5F2"/>
                  </w:divBdr>
                  <w:divsChild>
                    <w:div w:id="111871657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55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416</Words>
  <Characters>2377</Characters>
  <Application>Microsoft Office Word</Application>
  <DocSecurity>0</DocSecurity>
  <Lines>19</Lines>
  <Paragraphs>5</Paragraphs>
  <ScaleCrop>false</ScaleCrop>
  <Company>微软公司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ysq</dc:creator>
  <cp:lastModifiedBy>Anonymous</cp:lastModifiedBy>
  <cp:revision>9</cp:revision>
  <dcterms:created xsi:type="dcterms:W3CDTF">2019-08-23T00:46:00Z</dcterms:created>
  <dcterms:modified xsi:type="dcterms:W3CDTF">2019-08-23T01:30:00Z</dcterms:modified>
</cp:coreProperties>
</file>